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8"/>
        <w:gridCol w:w="817"/>
        <w:gridCol w:w="1666"/>
        <w:gridCol w:w="1893"/>
        <w:gridCol w:w="1663"/>
        <w:gridCol w:w="1617"/>
        <w:gridCol w:w="720"/>
        <w:gridCol w:w="1023"/>
        <w:gridCol w:w="6"/>
        <w:gridCol w:w="6"/>
      </w:tblGrid>
      <w:tr w:rsidR="00F625EA" w:rsidTr="00F625EA">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tcPr>
          <w:p w:rsidR="00F625EA" w:rsidRDefault="00F625EA">
            <w:pPr>
              <w:pStyle w:val="NormalWeb"/>
              <w:spacing w:line="300" w:lineRule="atLeast"/>
              <w:rPr>
                <w:rFonts w:ascii="Arial" w:hAnsi="Arial" w:cs="Arial"/>
                <w:color w:val="000000"/>
                <w:sz w:val="36"/>
                <w:szCs w:val="36"/>
              </w:rPr>
            </w:pPr>
            <w:r>
              <w:rPr>
                <w:rStyle w:val="Strong"/>
                <w:rFonts w:ascii="Verdana" w:hAnsi="Verdana"/>
                <w:color w:val="993366"/>
                <w:sz w:val="36"/>
                <w:szCs w:val="36"/>
              </w:rPr>
              <w:t>Policy News from MHA - April 2015</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993366"/>
                <w:sz w:val="36"/>
                <w:szCs w:val="36"/>
              </w:rPr>
              <w:t>'General Election 2015 Special'</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9C0059"/>
                <w:sz w:val="20"/>
                <w:szCs w:val="20"/>
              </w:rPr>
              <w:t>__________________________________________________________________</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9C0059"/>
              </w:rPr>
              <w:t>Welcome to MHA's monthly policy bulletin. With less than a week to go, we offer a 'General Election 2015 Special' to give you an overview of what political parties are pledging in their manifestos, of relevance to older people and MHA. </w:t>
            </w:r>
            <w:bookmarkStart w:id="0" w:name="_GoBack"/>
            <w:bookmarkEnd w:id="0"/>
          </w:p>
          <w:p w:rsidR="00F625EA" w:rsidRDefault="00F625EA">
            <w:pPr>
              <w:pStyle w:val="NormalWeb"/>
              <w:spacing w:line="300" w:lineRule="atLeast"/>
              <w:rPr>
                <w:rFonts w:ascii="Arial" w:hAnsi="Arial" w:cs="Arial"/>
                <w:color w:val="000000"/>
                <w:sz w:val="36"/>
                <w:szCs w:val="36"/>
              </w:rPr>
            </w:pPr>
            <w:r>
              <w:rPr>
                <w:rStyle w:val="Strong"/>
                <w:rFonts w:ascii="Verdana" w:hAnsi="Verdana"/>
                <w:color w:val="9C0059"/>
                <w:sz w:val="20"/>
                <w:szCs w:val="20"/>
              </w:rPr>
              <w:t>__________________________________________________________________</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7C6A55"/>
              </w:rPr>
              <w:t>General Election 2015 at a glance:</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 xml:space="preserve">There is a disappointing absence of firm pledges in the manifestos for adult social care. The focus amongst all parties is a commitment for joining up health and social </w:t>
            </w:r>
            <w:proofErr w:type="gramStart"/>
            <w:r>
              <w:rPr>
                <w:rFonts w:ascii="Verdana" w:eastAsia="Times New Roman" w:hAnsi="Verdana"/>
                <w:color w:val="993366"/>
              </w:rPr>
              <w:t>care,</w:t>
            </w:r>
            <w:proofErr w:type="gramEnd"/>
            <w:r>
              <w:rPr>
                <w:rFonts w:ascii="Verdana" w:eastAsia="Times New Roman" w:hAnsi="Verdana"/>
                <w:color w:val="993366"/>
              </w:rPr>
              <w:t xml:space="preserve"> however there are several forms this could take, with a lack of clarity about future funding.</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 xml:space="preserve">Pledges on the NHS have received at lot of media coverage and ultimately there is </w:t>
            </w:r>
            <w:proofErr w:type="spellStart"/>
            <w:r>
              <w:rPr>
                <w:rFonts w:ascii="Verdana" w:eastAsia="Times New Roman" w:hAnsi="Verdana"/>
                <w:color w:val="993366"/>
              </w:rPr>
              <w:t>sceptism</w:t>
            </w:r>
            <w:proofErr w:type="spellEnd"/>
            <w:r>
              <w:rPr>
                <w:rFonts w:ascii="Verdana" w:eastAsia="Times New Roman" w:hAnsi="Verdana"/>
                <w:color w:val="993366"/>
              </w:rPr>
              <w:t xml:space="preserve"> about how realistic some of the pledges are and a lack of detail on how they will be paid for. All parties promise better access to GPs.</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 xml:space="preserve">For older people all parties promise to keep the triple lock on pensions and protect the key pensioner benefits (with some variations). </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 xml:space="preserve">Housing policy pledges tend to focus on the need for more affordable housing, support for first time buyers and those renting privately. The proposed Right to </w:t>
            </w:r>
            <w:proofErr w:type="gramStart"/>
            <w:r>
              <w:rPr>
                <w:rFonts w:ascii="Verdana" w:eastAsia="Times New Roman" w:hAnsi="Verdana"/>
                <w:color w:val="993366"/>
              </w:rPr>
              <w:t>Buy</w:t>
            </w:r>
            <w:proofErr w:type="gramEnd"/>
            <w:r>
              <w:rPr>
                <w:rFonts w:ascii="Verdana" w:eastAsia="Times New Roman" w:hAnsi="Verdana"/>
                <w:color w:val="993366"/>
              </w:rPr>
              <w:t xml:space="preserve"> for housing association tenants has provoked debate, as has the proposed cap on rents.</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The minimum wage and aspirations for adopting the Living Wage also feature prominently.</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In terms of the economy, the indication is that austerity measures would continue, as this reflects the position of the main parties, however it is unclear where further cuts in government spending would be made. </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Volunteering is supported by the main parties, including a pledge for employees of large companies and the public sector to be entitled to 3 days of volunteering per year.</w:t>
            </w:r>
          </w:p>
          <w:p w:rsidR="00F625EA" w:rsidRDefault="00F625EA">
            <w:pPr>
              <w:numPr>
                <w:ilvl w:val="0"/>
                <w:numId w:val="1"/>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993366"/>
              </w:rPr>
              <w:t xml:space="preserve">Labour and the Greens have pledged to abolish the Lobbying Act. </w:t>
            </w:r>
          </w:p>
          <w:p w:rsidR="00F625EA" w:rsidRDefault="00F625EA">
            <w:pPr>
              <w:pStyle w:val="NormalWeb"/>
              <w:spacing w:line="300" w:lineRule="atLeast"/>
              <w:rPr>
                <w:rFonts w:ascii="Arial" w:hAnsi="Arial" w:cs="Arial"/>
                <w:color w:val="000000"/>
                <w:sz w:val="36"/>
                <w:szCs w:val="36"/>
              </w:rPr>
            </w:pPr>
            <w:r>
              <w:rPr>
                <w:rFonts w:ascii="Verdana" w:hAnsi="Verdana"/>
                <w:color w:val="000000"/>
              </w:rPr>
              <w:t xml:space="preserve">This General Election Special looks at the policy pledges of interest to older people and MHA, as a provider of care and support in care homes, retirement living and our community based Live at Home services, as a charity and as an employer. </w:t>
            </w:r>
          </w:p>
          <w:p w:rsidR="00F625EA" w:rsidRDefault="00F625EA">
            <w:pPr>
              <w:pStyle w:val="NormalWeb"/>
              <w:spacing w:line="300" w:lineRule="atLeast"/>
              <w:rPr>
                <w:rFonts w:ascii="Arial" w:hAnsi="Arial" w:cs="Arial"/>
                <w:color w:val="000000"/>
                <w:sz w:val="36"/>
                <w:szCs w:val="36"/>
              </w:rPr>
            </w:pPr>
            <w:r>
              <w:rPr>
                <w:rFonts w:ascii="Verdana" w:hAnsi="Verdana"/>
                <w:color w:val="000000"/>
              </w:rPr>
              <w:t>To provide a balanced view we've included information on the three main parties and the smaller parties, given the potential for a coalition government. To help you find the policy areas you want to read about first, please use the links below:</w:t>
            </w:r>
            <w:r>
              <w:rPr>
                <w:rFonts w:ascii="Verdana" w:hAnsi="Verdana"/>
                <w:color w:val="000000"/>
              </w:rPr>
              <w:br/>
            </w:r>
            <w:bookmarkStart w:id="1" w:name="top"/>
            <w:bookmarkEnd w:id="1"/>
            <w:r>
              <w:rPr>
                <w:rFonts w:ascii="Verdana" w:hAnsi="Verdana"/>
                <w:color w:val="FFFFFF"/>
                <w:sz w:val="20"/>
                <w:szCs w:val="20"/>
              </w:rPr>
              <w:lastRenderedPageBreak/>
              <w:t>Top</w:t>
            </w:r>
          </w:p>
          <w:p w:rsidR="00F625EA" w:rsidRDefault="00960D16">
            <w:pPr>
              <w:pStyle w:val="NormalWeb"/>
              <w:spacing w:line="300" w:lineRule="atLeast"/>
              <w:rPr>
                <w:rFonts w:ascii="Arial" w:hAnsi="Arial" w:cs="Arial"/>
                <w:color w:val="000000"/>
                <w:sz w:val="36"/>
                <w:szCs w:val="36"/>
              </w:rPr>
            </w:pPr>
            <w:hyperlink w:anchor="sc" w:history="1">
              <w:r w:rsidR="00F625EA">
                <w:rPr>
                  <w:rStyle w:val="Hyperlink"/>
                  <w:rFonts w:ascii="Verdana" w:hAnsi="Verdana"/>
                  <w:b/>
                  <w:bCs/>
                  <w:color w:val="9C0059"/>
                </w:rPr>
                <w:t>1. Social Care  </w:t>
              </w:r>
            </w:hyperlink>
            <w:r w:rsidR="00F625EA">
              <w:rPr>
                <w:rStyle w:val="Strong"/>
                <w:rFonts w:ascii="Verdana" w:hAnsi="Verdana"/>
                <w:color w:val="9C0059"/>
              </w:rPr>
              <w:t> </w:t>
            </w:r>
            <w:r w:rsidR="00F625EA">
              <w:rPr>
                <w:rStyle w:val="Strong"/>
                <w:rFonts w:ascii="Verdana" w:hAnsi="Verdana"/>
                <w:color w:val="000000"/>
              </w:rPr>
              <w:t>  </w:t>
            </w:r>
            <w:r w:rsidR="00F625EA">
              <w:rPr>
                <w:rStyle w:val="Strong"/>
                <w:rFonts w:ascii="Verdana" w:hAnsi="Verdana"/>
                <w:color w:val="9C0059"/>
              </w:rPr>
              <w:t>                                  </w:t>
            </w:r>
            <w:hyperlink w:anchor="tax" w:history="1">
              <w:r w:rsidR="00F625EA">
                <w:rPr>
                  <w:rStyle w:val="Hyperlink"/>
                  <w:rFonts w:ascii="Verdana" w:hAnsi="Verdana"/>
                  <w:b/>
                  <w:bCs/>
                  <w:color w:val="9C0059"/>
                </w:rPr>
                <w:t>6. Tax and employment</w:t>
              </w:r>
              <w:r w:rsidR="00F625EA">
                <w:rPr>
                  <w:rStyle w:val="Hyperlink"/>
                  <w:rFonts w:ascii="Verdana" w:hAnsi="Verdana"/>
                  <w:b/>
                  <w:bCs/>
                </w:rPr>
                <w:t>  </w:t>
              </w:r>
            </w:hyperlink>
            <w:r w:rsidR="00F625EA">
              <w:rPr>
                <w:rStyle w:val="Strong"/>
                <w:rFonts w:ascii="Verdana" w:hAnsi="Verdana"/>
                <w:color w:val="9C0059"/>
              </w:rPr>
              <w:t xml:space="preserve">     </w:t>
            </w:r>
            <w:r w:rsidR="00F625EA">
              <w:rPr>
                <w:rFonts w:ascii="Verdana" w:hAnsi="Verdana"/>
                <w:b/>
                <w:bCs/>
                <w:color w:val="9C0059"/>
              </w:rPr>
              <w:br/>
            </w:r>
            <w:hyperlink w:anchor="health" w:history="1">
              <w:r w:rsidR="00F625EA">
                <w:rPr>
                  <w:rStyle w:val="Hyperlink"/>
                  <w:rFonts w:ascii="Verdana" w:hAnsi="Verdana"/>
                  <w:b/>
                  <w:bCs/>
                  <w:color w:val="9C0059"/>
                </w:rPr>
                <w:t>2. Health    </w:t>
              </w:r>
            </w:hyperlink>
            <w:r w:rsidR="00F625EA">
              <w:rPr>
                <w:rStyle w:val="Strong"/>
                <w:rFonts w:ascii="Verdana" w:hAnsi="Verdana"/>
                <w:color w:val="9C0059"/>
              </w:rPr>
              <w:t>                                          </w:t>
            </w:r>
            <w:hyperlink w:anchor="economy" w:history="1">
              <w:r w:rsidR="00F625EA">
                <w:rPr>
                  <w:rStyle w:val="Hyperlink"/>
                  <w:rFonts w:ascii="Verdana" w:hAnsi="Verdana"/>
                  <w:b/>
                  <w:bCs/>
                  <w:color w:val="9C0059"/>
                </w:rPr>
                <w:t xml:space="preserve"> 7. UK Economy</w:t>
              </w:r>
            </w:hyperlink>
            <w:r w:rsidR="00F625EA">
              <w:rPr>
                <w:rFonts w:ascii="Verdana" w:hAnsi="Verdana"/>
                <w:b/>
                <w:bCs/>
                <w:color w:val="9C0059"/>
              </w:rPr>
              <w:br/>
            </w:r>
            <w:hyperlink w:anchor="oldpeople" w:history="1">
              <w:r w:rsidR="00F625EA">
                <w:rPr>
                  <w:rStyle w:val="Hyperlink"/>
                  <w:rFonts w:ascii="Verdana" w:hAnsi="Verdana"/>
                  <w:b/>
                  <w:bCs/>
                  <w:color w:val="9C0059"/>
                </w:rPr>
                <w:t>3. Older People</w:t>
              </w:r>
            </w:hyperlink>
            <w:hyperlink w:anchor="oldpeople" w:history="1">
              <w:r w:rsidR="00F625EA">
                <w:rPr>
                  <w:rStyle w:val="Hyperlink"/>
                  <w:rFonts w:ascii="Verdana" w:hAnsi="Verdana"/>
                  <w:b/>
                  <w:bCs/>
                </w:rPr>
                <w:t> </w:t>
              </w:r>
            </w:hyperlink>
            <w:r w:rsidR="00F625EA">
              <w:rPr>
                <w:rStyle w:val="Strong"/>
                <w:rFonts w:ascii="Verdana" w:hAnsi="Verdana"/>
                <w:color w:val="9C0059"/>
              </w:rPr>
              <w:t>                                    </w:t>
            </w:r>
            <w:hyperlink w:anchor="other" w:history="1">
              <w:r w:rsidR="00F625EA">
                <w:rPr>
                  <w:rStyle w:val="Hyperlink"/>
                  <w:rFonts w:ascii="Verdana" w:hAnsi="Verdana"/>
                  <w:b/>
                  <w:bCs/>
                  <w:color w:val="9C0059"/>
                </w:rPr>
                <w:t>8. Other</w:t>
              </w:r>
            </w:hyperlink>
            <w:r w:rsidR="00F625EA">
              <w:rPr>
                <w:rFonts w:ascii="Verdana" w:hAnsi="Verdana"/>
                <w:b/>
                <w:bCs/>
                <w:color w:val="9C0059"/>
              </w:rPr>
              <w:br/>
            </w:r>
            <w:hyperlink w:anchor="housing" w:history="1">
              <w:r w:rsidR="00F625EA">
                <w:rPr>
                  <w:rStyle w:val="Hyperlink"/>
                  <w:rFonts w:ascii="Verdana" w:hAnsi="Verdana"/>
                  <w:b/>
                  <w:bCs/>
                  <w:color w:val="9C0059"/>
                </w:rPr>
                <w:t>4. Housing </w:t>
              </w:r>
            </w:hyperlink>
            <w:r w:rsidR="00F625EA">
              <w:rPr>
                <w:rStyle w:val="Strong"/>
                <w:rFonts w:ascii="Verdana" w:hAnsi="Verdana"/>
                <w:color w:val="9C0059"/>
              </w:rPr>
              <w:t>                                            </w:t>
            </w:r>
            <w:hyperlink w:anchor="Next" w:history="1">
              <w:r w:rsidR="00F625EA">
                <w:rPr>
                  <w:rStyle w:val="Hyperlink"/>
                  <w:rFonts w:ascii="Verdana" w:hAnsi="Verdana"/>
                  <w:b/>
                  <w:bCs/>
                  <w:color w:val="9C0059"/>
                </w:rPr>
                <w:t>9. What happens next?</w:t>
              </w:r>
            </w:hyperlink>
            <w:r w:rsidR="00F625EA">
              <w:rPr>
                <w:rFonts w:ascii="Verdana" w:hAnsi="Verdana"/>
                <w:b/>
                <w:bCs/>
                <w:color w:val="9C0059"/>
              </w:rPr>
              <w:br/>
            </w:r>
            <w:hyperlink w:anchor="vols" w:history="1">
              <w:r w:rsidR="00F625EA">
                <w:rPr>
                  <w:rStyle w:val="Strong"/>
                  <w:rFonts w:ascii="Verdana" w:hAnsi="Verdana" w:cs="Arial"/>
                  <w:color w:val="9C0059"/>
                </w:rPr>
                <w:t>5. Third Sector and Volunteering</w:t>
              </w:r>
            </w:hyperlink>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To read each manifesto in more detail, follow these links to: </w:t>
            </w:r>
            <w:hyperlink r:id="rId6" w:history="1">
              <w:r>
                <w:rPr>
                  <w:rStyle w:val="Hyperlink"/>
                  <w:rFonts w:ascii="Verdana" w:hAnsi="Verdana"/>
                  <w:color w:val="3366FF"/>
                  <w:sz w:val="20"/>
                  <w:szCs w:val="20"/>
                </w:rPr>
                <w:t>Conservative Party Manifesto</w:t>
              </w:r>
            </w:hyperlink>
            <w:r>
              <w:rPr>
                <w:rFonts w:ascii="Verdana" w:hAnsi="Verdana"/>
                <w:color w:val="000000"/>
                <w:sz w:val="20"/>
                <w:szCs w:val="20"/>
              </w:rPr>
              <w:t xml:space="preserve">, </w:t>
            </w:r>
            <w:hyperlink r:id="rId7" w:history="1">
              <w:r>
                <w:rPr>
                  <w:rStyle w:val="Hyperlink"/>
                  <w:rFonts w:ascii="Verdana" w:hAnsi="Verdana"/>
                  <w:color w:val="FF0000"/>
                  <w:sz w:val="20"/>
                  <w:szCs w:val="20"/>
                </w:rPr>
                <w:t>Labour Manifesto</w:t>
              </w:r>
            </w:hyperlink>
            <w:r>
              <w:rPr>
                <w:rFonts w:ascii="Verdana" w:hAnsi="Verdana"/>
                <w:color w:val="000000"/>
                <w:sz w:val="20"/>
                <w:szCs w:val="20"/>
              </w:rPr>
              <w:t xml:space="preserve">, </w:t>
            </w:r>
            <w:hyperlink r:id="rId8" w:history="1">
              <w:r>
                <w:rPr>
                  <w:rStyle w:val="Hyperlink"/>
                  <w:rFonts w:ascii="Verdana" w:hAnsi="Verdana"/>
                  <w:color w:val="FFCC00"/>
                  <w:sz w:val="20"/>
                  <w:szCs w:val="20"/>
                </w:rPr>
                <w:t>Liberal Democrats Manifesto</w:t>
              </w:r>
            </w:hyperlink>
            <w:r>
              <w:rPr>
                <w:rFonts w:ascii="Verdana" w:hAnsi="Verdana"/>
                <w:color w:val="000000"/>
                <w:sz w:val="20"/>
                <w:szCs w:val="20"/>
              </w:rPr>
              <w:t xml:space="preserve">, </w:t>
            </w:r>
            <w:hyperlink r:id="rId9" w:history="1">
              <w:r>
                <w:rPr>
                  <w:rStyle w:val="Hyperlink"/>
                  <w:rFonts w:ascii="Verdana" w:hAnsi="Verdana"/>
                  <w:color w:val="339966"/>
                  <w:sz w:val="20"/>
                  <w:szCs w:val="20"/>
                </w:rPr>
                <w:t>Green Party Manifesto</w:t>
              </w:r>
            </w:hyperlink>
            <w:r>
              <w:rPr>
                <w:rFonts w:ascii="Verdana" w:hAnsi="Verdana"/>
                <w:color w:val="000000"/>
                <w:sz w:val="20"/>
                <w:szCs w:val="20"/>
              </w:rPr>
              <w:t xml:space="preserve">, </w:t>
            </w:r>
            <w:hyperlink r:id="rId10" w:history="1">
              <w:r>
                <w:rPr>
                  <w:rStyle w:val="Hyperlink"/>
                  <w:rFonts w:ascii="Verdana" w:hAnsi="Verdana"/>
                  <w:color w:val="800080"/>
                  <w:sz w:val="20"/>
                  <w:szCs w:val="20"/>
                </w:rPr>
                <w:t>UKIP Manifesto</w:t>
              </w:r>
            </w:hyperlink>
            <w:r>
              <w:rPr>
                <w:rFonts w:ascii="Verdana" w:hAnsi="Verdana"/>
                <w:color w:val="000000"/>
                <w:sz w:val="20"/>
                <w:szCs w:val="20"/>
              </w:rPr>
              <w:t xml:space="preserve">, </w:t>
            </w:r>
            <w:hyperlink r:id="rId11" w:history="1">
              <w:r>
                <w:rPr>
                  <w:rStyle w:val="Hyperlink"/>
                  <w:rFonts w:ascii="Verdana" w:hAnsi="Verdana"/>
                  <w:color w:val="FF9900"/>
                  <w:sz w:val="20"/>
                  <w:szCs w:val="20"/>
                </w:rPr>
                <w:t>SNP Manifesto</w:t>
              </w:r>
            </w:hyperlink>
            <w:r>
              <w:rPr>
                <w:rFonts w:ascii="Verdana" w:hAnsi="Verdana"/>
                <w:color w:val="000000"/>
                <w:sz w:val="20"/>
                <w:szCs w:val="20"/>
              </w:rPr>
              <w:t xml:space="preserve"> and </w:t>
            </w:r>
            <w:hyperlink r:id="rId12" w:history="1">
              <w:r>
                <w:rPr>
                  <w:rStyle w:val="Hyperlink"/>
                  <w:rFonts w:ascii="Verdana" w:hAnsi="Verdana"/>
                  <w:color w:val="FF0000"/>
                  <w:sz w:val="20"/>
                  <w:szCs w:val="20"/>
                </w:rPr>
                <w:t>Plaid</w:t>
              </w:r>
              <w:r>
                <w:rPr>
                  <w:rStyle w:val="Hyperlink"/>
                  <w:rFonts w:ascii="Verdana" w:hAnsi="Verdana"/>
                  <w:sz w:val="20"/>
                  <w:szCs w:val="20"/>
                </w:rPr>
                <w:t xml:space="preserve"> </w:t>
              </w:r>
              <w:proofErr w:type="spellStart"/>
              <w:r>
                <w:rPr>
                  <w:rStyle w:val="Hyperlink"/>
                  <w:rFonts w:ascii="Verdana" w:hAnsi="Verdana"/>
                  <w:color w:val="339966"/>
                  <w:sz w:val="20"/>
                  <w:szCs w:val="20"/>
                </w:rPr>
                <w:t>Cymru</w:t>
              </w:r>
              <w:proofErr w:type="spellEnd"/>
              <w:r>
                <w:rPr>
                  <w:rStyle w:val="Hyperlink"/>
                  <w:rFonts w:ascii="Verdana" w:hAnsi="Verdana"/>
                  <w:color w:val="339966"/>
                  <w:sz w:val="20"/>
                  <w:szCs w:val="20"/>
                </w:rPr>
                <w:t xml:space="preserve"> Manifesto</w:t>
              </w:r>
            </w:hyperlink>
            <w:r>
              <w:rPr>
                <w:rFonts w:ascii="Verdana" w:hAnsi="Verdana"/>
                <w:color w:val="000000"/>
                <w:sz w:val="20"/>
                <w:szCs w:val="20"/>
              </w:rPr>
              <w:t xml:space="preserve">. For a comparison of policy pledges in more detail across all policy areas, please see the </w:t>
            </w:r>
            <w:hyperlink r:id="rId13" w:history="1">
              <w:r>
                <w:rPr>
                  <w:rStyle w:val="Hyperlink"/>
                  <w:rFonts w:ascii="Verdana" w:hAnsi="Verdana"/>
                  <w:color w:val="9C0059"/>
                  <w:sz w:val="20"/>
                  <w:szCs w:val="20"/>
                </w:rPr>
                <w:t>BBC policy guide</w:t>
              </w:r>
            </w:hyperlink>
            <w:r>
              <w:rPr>
                <w:rFonts w:ascii="Verdana" w:hAnsi="Verdana"/>
                <w:color w:val="9C0059"/>
                <w:sz w:val="20"/>
                <w:szCs w:val="20"/>
              </w:rPr>
              <w:t>. </w:t>
            </w:r>
            <w:r>
              <w:rPr>
                <w:rStyle w:val="Strong"/>
                <w:rFonts w:ascii="Verdana" w:hAnsi="Verdana"/>
                <w:color w:val="9C0059"/>
              </w:rPr>
              <w:t>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9C0059"/>
                <w:sz w:val="20"/>
                <w:szCs w:val="20"/>
              </w:rPr>
              <w:t>_____________________________________________________________________</w:t>
            </w:r>
          </w:p>
          <w:p w:rsidR="00F625EA" w:rsidRDefault="00F625EA">
            <w:pPr>
              <w:pStyle w:val="NormalWeb"/>
              <w:spacing w:line="300" w:lineRule="atLeast"/>
              <w:rPr>
                <w:rFonts w:ascii="Arial" w:hAnsi="Arial" w:cs="Arial"/>
                <w:color w:val="000000"/>
                <w:sz w:val="36"/>
                <w:szCs w:val="36"/>
              </w:rPr>
            </w:pPr>
            <w:bookmarkStart w:id="2" w:name="sc"/>
            <w:bookmarkEnd w:id="2"/>
            <w:r>
              <w:rPr>
                <w:rStyle w:val="Strong"/>
                <w:rFonts w:ascii="Verdana" w:hAnsi="Verdana"/>
                <w:color w:val="993366"/>
              </w:rPr>
              <w:t xml:space="preserve">1. Social Care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333333"/>
                <w:sz w:val="20"/>
                <w:szCs w:val="20"/>
              </w:rPr>
              <w:t>What are the parties offering on Social Care?</w:t>
            </w:r>
          </w:p>
          <w:p w:rsidR="00F625EA" w:rsidRDefault="00F625EA">
            <w:pPr>
              <w:spacing w:line="300" w:lineRule="atLeast"/>
              <w:rPr>
                <w:rFonts w:ascii="Arial" w:hAnsi="Arial" w:cs="Arial"/>
                <w:color w:val="000000"/>
                <w:sz w:val="18"/>
                <w:szCs w:val="18"/>
              </w:rPr>
            </w:pPr>
            <w:r>
              <w:rPr>
                <w:rFonts w:ascii="Verdana" w:hAnsi="Verdana"/>
                <w:color w:val="333333"/>
                <w:sz w:val="20"/>
                <w:szCs w:val="20"/>
              </w:rPr>
              <w:t xml:space="preserve">The </w:t>
            </w:r>
            <w:r>
              <w:rPr>
                <w:rStyle w:val="Strong"/>
                <w:rFonts w:ascii="Verdana" w:hAnsi="Verdana"/>
                <w:color w:val="3366FF"/>
                <w:sz w:val="20"/>
                <w:szCs w:val="20"/>
              </w:rPr>
              <w:t>Conservatives</w:t>
            </w:r>
            <w:r>
              <w:rPr>
                <w:rFonts w:ascii="Verdana" w:hAnsi="Verdana"/>
                <w:color w:val="333333"/>
                <w:sz w:val="20"/>
                <w:szCs w:val="20"/>
              </w:rPr>
              <w:t>:</w:t>
            </w:r>
            <w:r>
              <w:rPr>
                <w:rFonts w:ascii="Arial" w:hAnsi="Arial" w:cs="Arial"/>
                <w:color w:val="000000"/>
                <w:sz w:val="18"/>
                <w:szCs w:val="18"/>
              </w:rPr>
              <w:t xml:space="preserve"> </w:t>
            </w:r>
          </w:p>
          <w:p w:rsidR="00F625EA" w:rsidRDefault="00F625EA">
            <w:pPr>
              <w:numPr>
                <w:ilvl w:val="0"/>
                <w:numId w:val="2"/>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will</w:t>
            </w:r>
            <w:proofErr w:type="gramEnd"/>
            <w:r>
              <w:rPr>
                <w:rFonts w:ascii="Verdana" w:eastAsia="Times New Roman" w:hAnsi="Verdana"/>
                <w:color w:val="000000"/>
                <w:sz w:val="20"/>
                <w:szCs w:val="20"/>
              </w:rPr>
              <w:t xml:space="preserve"> continue current policy such as the Care Act 2014 and the Better Care Fund to join up health and social care.</w:t>
            </w:r>
          </w:p>
          <w:p w:rsidR="00F625EA" w:rsidRDefault="00F625EA">
            <w:pPr>
              <w:numPr>
                <w:ilvl w:val="0"/>
                <w:numId w:val="2"/>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would</w:t>
            </w:r>
            <w:proofErr w:type="gramEnd"/>
            <w:r>
              <w:rPr>
                <w:rFonts w:ascii="Verdana" w:eastAsia="Times New Roman" w:hAnsi="Verdana"/>
                <w:color w:val="000000"/>
                <w:sz w:val="20"/>
                <w:szCs w:val="20"/>
              </w:rPr>
              <w:t xml:space="preserve"> continue austerity measures. Social care is not identified for protection from further cuts.</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339966"/>
                <w:sz w:val="20"/>
                <w:szCs w:val="20"/>
              </w:rPr>
              <w:t>Greens</w:t>
            </w:r>
            <w:r>
              <w:rPr>
                <w:rFonts w:ascii="Verdana" w:hAnsi="Verdana"/>
                <w:color w:val="000000"/>
                <w:sz w:val="20"/>
                <w:szCs w:val="20"/>
              </w:rPr>
              <w:t>:</w:t>
            </w:r>
          </w:p>
          <w:p w:rsidR="00F625EA" w:rsidRDefault="00F625EA">
            <w:pPr>
              <w:numPr>
                <w:ilvl w:val="0"/>
                <w:numId w:val="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offer</w:t>
            </w:r>
            <w:proofErr w:type="gramEnd"/>
            <w:r>
              <w:rPr>
                <w:rFonts w:ascii="Verdana" w:eastAsia="Times New Roman" w:hAnsi="Verdana"/>
                <w:color w:val="000000"/>
                <w:sz w:val="20"/>
                <w:szCs w:val="20"/>
              </w:rPr>
              <w:t xml:space="preserve"> the most radical pledge - a commitment to implement the recommendations of the </w:t>
            </w:r>
            <w:hyperlink r:id="rId14" w:history="1">
              <w:r>
                <w:rPr>
                  <w:rStyle w:val="Hyperlink"/>
                  <w:rFonts w:ascii="Verdana" w:eastAsia="Times New Roman" w:hAnsi="Verdana"/>
                  <w:color w:val="9C0059"/>
                  <w:sz w:val="20"/>
                  <w:szCs w:val="20"/>
                </w:rPr>
                <w:t>Barker Commission</w:t>
              </w:r>
            </w:hyperlink>
            <w:r>
              <w:rPr>
                <w:rFonts w:ascii="Verdana" w:eastAsia="Times New Roman" w:hAnsi="Verdana"/>
                <w:color w:val="9C0059"/>
                <w:sz w:val="20"/>
                <w:szCs w:val="20"/>
              </w:rPr>
              <w:t>,</w:t>
            </w:r>
            <w:r>
              <w:rPr>
                <w:rFonts w:ascii="Verdana" w:eastAsia="Times New Roman" w:hAnsi="Verdana"/>
                <w:color w:val="000000"/>
                <w:sz w:val="20"/>
                <w:szCs w:val="20"/>
              </w:rPr>
              <w:t> which recommended free social care through an increase in National Insurance (NI) and other measures. Initial costs of £8bn a year, rising to £9bn by 2020.</w:t>
            </w:r>
          </w:p>
          <w:p w:rsidR="00F625EA" w:rsidRDefault="00F625EA">
            <w:pPr>
              <w:numPr>
                <w:ilvl w:val="0"/>
                <w:numId w:val="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will</w:t>
            </w:r>
            <w:proofErr w:type="gramEnd"/>
            <w:r>
              <w:rPr>
                <w:rFonts w:ascii="Verdana" w:eastAsia="Times New Roman" w:hAnsi="Verdana"/>
                <w:color w:val="000000"/>
                <w:sz w:val="20"/>
                <w:szCs w:val="20"/>
              </w:rPr>
              <w:t xml:space="preserve"> increase the Carer's Allowance by 50%, costing £1.2bn a year, and provide a right for carers to have 5-10 days paid annual leave.</w:t>
            </w:r>
          </w:p>
          <w:p w:rsidR="00F625EA" w:rsidRDefault="00F625EA">
            <w:pPr>
              <w:spacing w:line="300" w:lineRule="atLeast"/>
              <w:rPr>
                <w:rFonts w:ascii="Arial" w:hAnsi="Arial" w:cs="Arial"/>
                <w:color w:val="000000"/>
                <w:sz w:val="18"/>
                <w:szCs w:val="18"/>
              </w:rPr>
            </w:pPr>
            <w:r>
              <w:rPr>
                <w:rStyle w:val="Strong"/>
                <w:rFonts w:ascii="Verdana" w:hAnsi="Verdana"/>
                <w:color w:val="FF0000"/>
                <w:sz w:val="20"/>
                <w:szCs w:val="20"/>
              </w:rPr>
              <w:t>Labour</w:t>
            </w:r>
            <w:r>
              <w:rPr>
                <w:rFonts w:ascii="Verdana" w:hAnsi="Verdana"/>
                <w:color w:val="000000"/>
                <w:sz w:val="20"/>
                <w:szCs w:val="20"/>
              </w:rPr>
              <w:t>:</w:t>
            </w:r>
            <w:r>
              <w:rPr>
                <w:rFonts w:ascii="Arial" w:hAnsi="Arial" w:cs="Arial"/>
                <w:color w:val="000000"/>
                <w:sz w:val="18"/>
                <w:szCs w:val="18"/>
              </w:rPr>
              <w:t xml:space="preserve"> </w:t>
            </w:r>
          </w:p>
          <w:p w:rsidR="00F625EA" w:rsidRDefault="00F625EA">
            <w:pPr>
              <w:numPr>
                <w:ilvl w:val="0"/>
                <w:numId w:val="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joining</w:t>
            </w:r>
            <w:proofErr w:type="gramEnd"/>
            <w:r>
              <w:rPr>
                <w:rFonts w:ascii="Verdana" w:eastAsia="Times New Roman" w:hAnsi="Verdana"/>
                <w:color w:val="000000"/>
                <w:sz w:val="20"/>
                <w:szCs w:val="20"/>
              </w:rPr>
              <w:t xml:space="preserve"> up health and social care, through a single care plan and point of contact to meet a person's physical, mental and social care needs.</w:t>
            </w:r>
          </w:p>
          <w:p w:rsidR="00F625EA" w:rsidRDefault="00F625EA">
            <w:pPr>
              <w:numPr>
                <w:ilvl w:val="0"/>
                <w:numId w:val="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support</w:t>
            </w:r>
            <w:proofErr w:type="gramEnd"/>
            <w:r>
              <w:rPr>
                <w:rFonts w:ascii="Verdana" w:eastAsia="Times New Roman" w:hAnsi="Verdana"/>
                <w:color w:val="000000"/>
                <w:sz w:val="20"/>
                <w:szCs w:val="20"/>
              </w:rPr>
              <w:t xml:space="preserve"> for the cap on care costs (Care Act 2014).</w:t>
            </w:r>
          </w:p>
          <w:p w:rsidR="00F625EA" w:rsidRDefault="00F625EA">
            <w:pPr>
              <w:numPr>
                <w:ilvl w:val="0"/>
                <w:numId w:val="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would</w:t>
            </w:r>
            <w:proofErr w:type="gramEnd"/>
            <w:r>
              <w:rPr>
                <w:rFonts w:ascii="Verdana" w:eastAsia="Times New Roman" w:hAnsi="Verdana"/>
                <w:color w:val="000000"/>
                <w:sz w:val="20"/>
                <w:szCs w:val="20"/>
              </w:rPr>
              <w:t> recruit 5,000 new NHS home-care workers, to help those with the greatest needs at home.</w:t>
            </w:r>
          </w:p>
          <w:p w:rsidR="00F625EA" w:rsidRDefault="00F625EA">
            <w:pPr>
              <w:numPr>
                <w:ilvl w:val="0"/>
                <w:numId w:val="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end</w:t>
            </w:r>
            <w:proofErr w:type="gramEnd"/>
            <w:r>
              <w:rPr>
                <w:rFonts w:ascii="Verdana" w:eastAsia="Times New Roman" w:hAnsi="Verdana"/>
                <w:color w:val="000000"/>
                <w:sz w:val="20"/>
                <w:szCs w:val="20"/>
              </w:rPr>
              <w:t xml:space="preserve"> 15 minute care visits by introducing 'year-of-care' budgets to incentivise better care at home.</w:t>
            </w:r>
          </w:p>
          <w:p w:rsidR="00F625EA" w:rsidRDefault="00F625EA">
            <w:pPr>
              <w:numPr>
                <w:ilvl w:val="0"/>
                <w:numId w:val="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ban</w:t>
            </w:r>
            <w:proofErr w:type="gramEnd"/>
            <w:r>
              <w:rPr>
                <w:rFonts w:ascii="Verdana" w:eastAsia="Times New Roman" w:hAnsi="Verdana"/>
                <w:color w:val="000000"/>
                <w:sz w:val="20"/>
                <w:szCs w:val="20"/>
              </w:rPr>
              <w:t xml:space="preserve"> the use of zero-hour contracts for care workers.</w:t>
            </w:r>
          </w:p>
          <w:p w:rsidR="00F625EA" w:rsidRDefault="00F625EA">
            <w:pPr>
              <w:numPr>
                <w:ilvl w:val="0"/>
                <w:numId w:val="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austerity</w:t>
            </w:r>
            <w:proofErr w:type="gramEnd"/>
            <w:r>
              <w:rPr>
                <w:rFonts w:ascii="Verdana" w:eastAsia="Times New Roman" w:hAnsi="Verdana"/>
                <w:color w:val="000000"/>
                <w:sz w:val="20"/>
                <w:szCs w:val="20"/>
              </w:rPr>
              <w:t xml:space="preserve"> measures would also continue under a Labour Government. Social care is not highlighted for protection from further cuts.</w:t>
            </w:r>
          </w:p>
          <w:p w:rsidR="00F625EA" w:rsidRDefault="00F625EA">
            <w:pPr>
              <w:pStyle w:val="NormalWeb"/>
              <w:spacing w:line="300" w:lineRule="atLeast"/>
              <w:rPr>
                <w:rFonts w:ascii="Arial" w:hAnsi="Arial" w:cs="Arial"/>
                <w:color w:val="000000"/>
                <w:sz w:val="36"/>
                <w:szCs w:val="36"/>
              </w:rPr>
            </w:pPr>
            <w:r>
              <w:rPr>
                <w:rFonts w:ascii="Verdana" w:hAnsi="Verdana"/>
                <w:color w:val="333333"/>
                <w:sz w:val="20"/>
                <w:szCs w:val="20"/>
              </w:rPr>
              <w:t xml:space="preserve">The </w:t>
            </w:r>
            <w:r>
              <w:rPr>
                <w:rStyle w:val="Strong"/>
                <w:rFonts w:ascii="Verdana" w:hAnsi="Verdana"/>
                <w:color w:val="FFCC00"/>
                <w:sz w:val="20"/>
                <w:szCs w:val="20"/>
              </w:rPr>
              <w:t>Liberal Democrats</w:t>
            </w:r>
            <w:r>
              <w:rPr>
                <w:rFonts w:ascii="Verdana" w:hAnsi="Verdana"/>
                <w:color w:val="333333"/>
                <w:sz w:val="20"/>
                <w:szCs w:val="20"/>
              </w:rPr>
              <w:t>:</w:t>
            </w:r>
          </w:p>
          <w:p w:rsidR="00F625EA" w:rsidRDefault="00F625EA">
            <w:pPr>
              <w:numPr>
                <w:ilvl w:val="0"/>
                <w:numId w:val="5"/>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333333"/>
                <w:sz w:val="20"/>
                <w:szCs w:val="20"/>
              </w:rPr>
              <w:lastRenderedPageBreak/>
              <w:t>offer</w:t>
            </w:r>
            <w:proofErr w:type="gramEnd"/>
            <w:r>
              <w:rPr>
                <w:rFonts w:ascii="Verdana" w:eastAsia="Times New Roman" w:hAnsi="Verdana"/>
                <w:color w:val="333333"/>
                <w:sz w:val="20"/>
                <w:szCs w:val="20"/>
              </w:rPr>
              <w:t xml:space="preserve"> a new 'Care Closer to Home' fund of £500m per year to provide care to people in their own homes, GP surgeries, care homes and community clinics (part of the £1bn per year of NHS funding). </w:t>
            </w:r>
          </w:p>
          <w:p w:rsidR="00F625EA" w:rsidRDefault="00F625EA">
            <w:pPr>
              <w:numPr>
                <w:ilvl w:val="0"/>
                <w:numId w:val="5"/>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333333"/>
                <w:sz w:val="20"/>
                <w:szCs w:val="20"/>
              </w:rPr>
              <w:t>also</w:t>
            </w:r>
            <w:proofErr w:type="gramEnd"/>
            <w:r>
              <w:rPr>
                <w:rFonts w:ascii="Verdana" w:eastAsia="Times New Roman" w:hAnsi="Verdana"/>
                <w:color w:val="333333"/>
                <w:sz w:val="20"/>
                <w:szCs w:val="20"/>
              </w:rPr>
              <w:t xml:space="preserve"> support the joining up of health and care, shifting full responsibility for care policy and funding to the Department of Health. </w:t>
            </w:r>
          </w:p>
          <w:p w:rsidR="00F625EA" w:rsidRDefault="00F625EA">
            <w:pPr>
              <w:numPr>
                <w:ilvl w:val="0"/>
                <w:numId w:val="5"/>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333333"/>
                <w:sz w:val="20"/>
                <w:szCs w:val="20"/>
              </w:rPr>
              <w:t>aim</w:t>
            </w:r>
            <w:proofErr w:type="gramEnd"/>
            <w:r>
              <w:rPr>
                <w:rFonts w:ascii="Verdana" w:eastAsia="Times New Roman" w:hAnsi="Verdana"/>
                <w:color w:val="333333"/>
                <w:sz w:val="20"/>
                <w:szCs w:val="20"/>
              </w:rPr>
              <w:t xml:space="preserve"> to work with local government and providers to promote paying the Living Wage in social care. </w:t>
            </w:r>
          </w:p>
          <w:p w:rsidR="00F625EA" w:rsidRDefault="00F625EA">
            <w:pPr>
              <w:numPr>
                <w:ilvl w:val="0"/>
                <w:numId w:val="5"/>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333333"/>
                <w:sz w:val="20"/>
                <w:szCs w:val="20"/>
              </w:rPr>
              <w:t>would raise the amount people can earn before losing Carer's Allowance from £110 to £150 a week and will consult on introducing 5 days of paid 'care leave' per year for carers who qualify for Carers Allowance.</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800080"/>
                <w:sz w:val="20"/>
                <w:szCs w:val="20"/>
              </w:rPr>
              <w:t>UKIP</w:t>
            </w:r>
            <w:r>
              <w:rPr>
                <w:rFonts w:ascii="Verdana" w:hAnsi="Verdana"/>
                <w:color w:val="000000"/>
                <w:sz w:val="20"/>
                <w:szCs w:val="20"/>
              </w:rPr>
              <w:t xml:space="preserve"> have pledged:</w:t>
            </w:r>
          </w:p>
          <w:p w:rsidR="00F625EA" w:rsidRDefault="00F625EA">
            <w:pPr>
              <w:numPr>
                <w:ilvl w:val="0"/>
                <w:numId w:val="6"/>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an extra £1.2bn for social care and establish a Sovereign Wealth Fund from any tax revenue from shale oil and gas exploration, with investment returns ring-fenced to fully implement the 2011 </w:t>
            </w:r>
            <w:hyperlink r:id="rId15" w:history="1">
              <w:proofErr w:type="spellStart"/>
              <w:r>
                <w:rPr>
                  <w:rStyle w:val="Hyperlink"/>
                  <w:rFonts w:ascii="Verdana" w:eastAsia="Times New Roman" w:hAnsi="Verdana" w:cs="Arial"/>
                  <w:color w:val="9C0059"/>
                  <w:sz w:val="20"/>
                  <w:szCs w:val="20"/>
                </w:rPr>
                <w:t>Dilnot</w:t>
              </w:r>
              <w:proofErr w:type="spellEnd"/>
              <w:r>
                <w:rPr>
                  <w:rStyle w:val="Hyperlink"/>
                  <w:rFonts w:ascii="Verdana" w:eastAsia="Times New Roman" w:hAnsi="Verdana" w:cs="Arial"/>
                  <w:color w:val="9C0059"/>
                  <w:sz w:val="20"/>
                  <w:szCs w:val="20"/>
                </w:rPr>
                <w:t xml:space="preserve"> Commission's</w:t>
              </w:r>
            </w:hyperlink>
            <w:r>
              <w:rPr>
                <w:rFonts w:ascii="Verdana" w:eastAsia="Times New Roman" w:hAnsi="Verdana"/>
                <w:color w:val="000000"/>
                <w:sz w:val="20"/>
                <w:szCs w:val="20"/>
              </w:rPr>
              <w:t xml:space="preserve"> recommendations (capping an individual’s contribution to care costs at £35,000). </w:t>
            </w:r>
          </w:p>
          <w:p w:rsidR="00F625EA" w:rsidRDefault="00F625EA">
            <w:pPr>
              <w:numPr>
                <w:ilvl w:val="0"/>
                <w:numId w:val="6"/>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to protect services such as day care, home care and Meals on Wheels and abolish both 15-minute care visits and the annual assessment process for continuing healthcare funding for those suffering from degenerative, terminal illnesses. </w:t>
            </w:r>
          </w:p>
          <w:p w:rsidR="00F625EA" w:rsidRDefault="00F625EA">
            <w:pPr>
              <w:numPr>
                <w:ilvl w:val="0"/>
                <w:numId w:val="6"/>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to</w:t>
            </w:r>
            <w:proofErr w:type="gramEnd"/>
            <w:r>
              <w:rPr>
                <w:rFonts w:ascii="Verdana" w:eastAsia="Times New Roman" w:hAnsi="Verdana"/>
                <w:color w:val="000000"/>
                <w:sz w:val="20"/>
                <w:szCs w:val="20"/>
              </w:rPr>
              <w:t xml:space="preserve"> fund a co-ordinating service for older people in every County, combining resources from across the NHS, social services, community agents and the voluntary sector.  </w:t>
            </w:r>
          </w:p>
          <w:p w:rsidR="00F625EA" w:rsidRDefault="00F625EA">
            <w:pPr>
              <w:numPr>
                <w:ilvl w:val="0"/>
                <w:numId w:val="6"/>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to</w:t>
            </w:r>
            <w:proofErr w:type="gramEnd"/>
            <w:r>
              <w:rPr>
                <w:rFonts w:ascii="Verdana" w:eastAsia="Times New Roman" w:hAnsi="Verdana"/>
                <w:color w:val="000000"/>
                <w:sz w:val="20"/>
                <w:szCs w:val="20"/>
              </w:rPr>
              <w:t xml:space="preserve"> raise the carers allowance (no specific figure).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FF9900"/>
                <w:sz w:val="20"/>
                <w:szCs w:val="20"/>
              </w:rPr>
              <w:t xml:space="preserve">SNP </w:t>
            </w:r>
            <w:r>
              <w:rPr>
                <w:rFonts w:ascii="Verdana" w:hAnsi="Verdana"/>
                <w:color w:val="000000"/>
                <w:sz w:val="20"/>
                <w:szCs w:val="20"/>
              </w:rPr>
              <w:t>commit to continue free personal care for older people in Scotland.</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000000"/>
                <w:sz w:val="20"/>
                <w:szCs w:val="20"/>
              </w:rPr>
              <w:t>Comment on Social Care:</w:t>
            </w:r>
          </w:p>
          <w:p w:rsidR="00F625EA" w:rsidRDefault="00960D16">
            <w:pPr>
              <w:pStyle w:val="NormalWeb"/>
              <w:spacing w:line="300" w:lineRule="atLeast"/>
              <w:rPr>
                <w:rFonts w:ascii="Arial" w:hAnsi="Arial" w:cs="Arial"/>
                <w:color w:val="000000"/>
                <w:sz w:val="18"/>
                <w:szCs w:val="18"/>
              </w:rPr>
            </w:pPr>
            <w:hyperlink r:id="rId16" w:history="1">
              <w:r w:rsidR="00F625EA">
                <w:rPr>
                  <w:rStyle w:val="Hyperlink"/>
                  <w:rFonts w:ascii="Verdana" w:hAnsi="Verdana"/>
                  <w:color w:val="9C0059"/>
                  <w:sz w:val="20"/>
                  <w:szCs w:val="20"/>
                </w:rPr>
                <w:t>The King's Fund</w:t>
              </w:r>
            </w:hyperlink>
            <w:r w:rsidR="00F625EA">
              <w:rPr>
                <w:rFonts w:ascii="Verdana" w:hAnsi="Verdana"/>
                <w:color w:val="000000"/>
                <w:sz w:val="20"/>
                <w:szCs w:val="20"/>
              </w:rPr>
              <w:t xml:space="preserve"> </w:t>
            </w:r>
            <w:proofErr w:type="gramStart"/>
            <w:r w:rsidR="00F625EA">
              <w:rPr>
                <w:rFonts w:ascii="Verdana" w:hAnsi="Verdana"/>
                <w:color w:val="000000"/>
                <w:sz w:val="20"/>
                <w:szCs w:val="20"/>
              </w:rPr>
              <w:t>comment</w:t>
            </w:r>
            <w:proofErr w:type="gramEnd"/>
            <w:r w:rsidR="00F625EA">
              <w:rPr>
                <w:rFonts w:ascii="Verdana" w:hAnsi="Verdana"/>
                <w:color w:val="000000"/>
                <w:sz w:val="20"/>
                <w:szCs w:val="20"/>
              </w:rPr>
              <w:t xml:space="preserve"> that: </w:t>
            </w:r>
            <w:r w:rsidR="00F625EA">
              <w:rPr>
                <w:rStyle w:val="Emphasis"/>
                <w:rFonts w:ascii="Verdana" w:hAnsi="Verdana"/>
                <w:color w:val="9C0059"/>
                <w:sz w:val="20"/>
                <w:szCs w:val="20"/>
              </w:rPr>
              <w:t>“Social care funding has become the ghost at the feast of this election campaign”</w:t>
            </w:r>
            <w:r w:rsidR="00F625EA">
              <w:rPr>
                <w:rStyle w:val="Emphasis"/>
                <w:rFonts w:ascii="Verdana" w:hAnsi="Verdana"/>
                <w:color w:val="000000"/>
                <w:sz w:val="20"/>
                <w:szCs w:val="20"/>
              </w:rPr>
              <w:t xml:space="preserve">, </w:t>
            </w:r>
            <w:r w:rsidR="00F625EA">
              <w:rPr>
                <w:rFonts w:ascii="Verdana" w:hAnsi="Verdana"/>
                <w:color w:val="000000"/>
                <w:sz w:val="20"/>
                <w:szCs w:val="20"/>
              </w:rPr>
              <w:t xml:space="preserve">with limited or no long term strategy of how issues in social care and the ageing population would be addressed. </w:t>
            </w:r>
          </w:p>
          <w:p w:rsidR="00F625EA" w:rsidRDefault="00960D16">
            <w:pPr>
              <w:pStyle w:val="NormalWeb"/>
              <w:spacing w:line="300" w:lineRule="atLeast"/>
              <w:rPr>
                <w:rFonts w:ascii="Arial" w:hAnsi="Arial" w:cs="Arial"/>
                <w:color w:val="000000"/>
                <w:sz w:val="18"/>
                <w:szCs w:val="18"/>
              </w:rPr>
            </w:pPr>
            <w:hyperlink w:anchor="top" w:history="1">
              <w:r w:rsidR="00F625EA">
                <w:rPr>
                  <w:rStyle w:val="Hyperlink"/>
                  <w:rFonts w:ascii="Verdana" w:hAnsi="Verdana" w:cs="Arial"/>
                  <w:color w:val="9C0059"/>
                  <w:sz w:val="20"/>
                  <w:szCs w:val="20"/>
                </w:rPr>
                <w:t>Back to top</w:t>
              </w:r>
            </w:hyperlink>
            <w:r w:rsidR="00F625EA">
              <w:rPr>
                <w:rFonts w:ascii="Verdana" w:hAnsi="Verdana"/>
                <w:color w:val="9C0059"/>
                <w:sz w:val="20"/>
                <w:szCs w:val="20"/>
              </w:rPr>
              <w:t> </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_____________________________________________________________________________</w:t>
            </w:r>
          </w:p>
          <w:p w:rsidR="00F625EA" w:rsidRDefault="00F625EA">
            <w:pPr>
              <w:pStyle w:val="NormalWeb"/>
              <w:spacing w:line="300" w:lineRule="atLeast"/>
              <w:rPr>
                <w:rFonts w:ascii="Arial" w:hAnsi="Arial" w:cs="Arial"/>
                <w:color w:val="000000"/>
                <w:sz w:val="36"/>
                <w:szCs w:val="36"/>
              </w:rPr>
            </w:pPr>
            <w:bookmarkStart w:id="3" w:name="health"/>
            <w:bookmarkEnd w:id="3"/>
            <w:r>
              <w:rPr>
                <w:rStyle w:val="Strong"/>
                <w:rFonts w:ascii="Verdana" w:hAnsi="Verdana"/>
                <w:color w:val="7C6A55"/>
              </w:rPr>
              <w:t>2.  Health</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333333"/>
                <w:sz w:val="20"/>
                <w:szCs w:val="20"/>
              </w:rPr>
              <w:t>What plans are there for the NHS and healthcare?</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3366FF"/>
                <w:sz w:val="20"/>
                <w:szCs w:val="20"/>
              </w:rPr>
              <w:t>Conservatives</w:t>
            </w:r>
            <w:r>
              <w:rPr>
                <w:rFonts w:ascii="Verdana" w:hAnsi="Verdana"/>
                <w:color w:val="000000"/>
                <w:sz w:val="20"/>
                <w:szCs w:val="20"/>
              </w:rPr>
              <w:t xml:space="preserve"> have pledged: </w:t>
            </w:r>
          </w:p>
          <w:p w:rsidR="00F625EA" w:rsidRDefault="00F625EA">
            <w:pPr>
              <w:numPr>
                <w:ilvl w:val="0"/>
                <w:numId w:val="7"/>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7 day access to GPs by 2020 across the country, a named GP for every patient and a guarantee for same-day GP appointment for all over 75s.</w:t>
            </w:r>
          </w:p>
          <w:p w:rsidR="00F625EA" w:rsidRDefault="00F625EA">
            <w:pPr>
              <w:numPr>
                <w:ilvl w:val="0"/>
                <w:numId w:val="7"/>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to</w:t>
            </w:r>
            <w:proofErr w:type="gramEnd"/>
            <w:r>
              <w:rPr>
                <w:rFonts w:ascii="Verdana" w:eastAsia="Times New Roman" w:hAnsi="Verdana"/>
                <w:color w:val="000000"/>
                <w:sz w:val="20"/>
                <w:szCs w:val="20"/>
              </w:rPr>
              <w:t xml:space="preserve"> widen patient choice and implement the NHS' 5 year Forward View.</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FF0000"/>
                <w:sz w:val="20"/>
                <w:szCs w:val="20"/>
              </w:rPr>
              <w:lastRenderedPageBreak/>
              <w:t>Labour</w:t>
            </w:r>
            <w:r>
              <w:rPr>
                <w:rFonts w:ascii="Verdana" w:hAnsi="Verdana"/>
                <w:color w:val="333333"/>
                <w:sz w:val="20"/>
                <w:szCs w:val="20"/>
              </w:rPr>
              <w:t xml:space="preserve"> has pledged to:</w:t>
            </w:r>
            <w:r>
              <w:rPr>
                <w:rFonts w:ascii="Verdana" w:hAnsi="Verdana"/>
                <w:color w:val="000000"/>
                <w:sz w:val="20"/>
                <w:szCs w:val="20"/>
              </w:rPr>
              <w:t> </w:t>
            </w:r>
          </w:p>
          <w:p w:rsidR="00F625EA" w:rsidRDefault="00F625EA">
            <w:pPr>
              <w:numPr>
                <w:ilvl w:val="0"/>
                <w:numId w:val="8"/>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guarantee</w:t>
            </w:r>
            <w:proofErr w:type="gramEnd"/>
            <w:r>
              <w:rPr>
                <w:rFonts w:ascii="Verdana" w:eastAsia="Times New Roman" w:hAnsi="Verdana"/>
                <w:color w:val="000000"/>
                <w:sz w:val="20"/>
                <w:szCs w:val="20"/>
              </w:rPr>
              <w:t xml:space="preserve"> people a GP appointment within 48 hours, and on same day for those who need it. </w:t>
            </w:r>
          </w:p>
          <w:p w:rsidR="00F625EA" w:rsidRDefault="00F625EA">
            <w:pPr>
              <w:numPr>
                <w:ilvl w:val="0"/>
                <w:numId w:val="8"/>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employ</w:t>
            </w:r>
            <w:proofErr w:type="gramEnd"/>
            <w:r>
              <w:rPr>
                <w:rFonts w:ascii="Verdana" w:eastAsia="Times New Roman" w:hAnsi="Verdana"/>
                <w:color w:val="000000"/>
                <w:sz w:val="20"/>
                <w:szCs w:val="20"/>
              </w:rPr>
              <w:t xml:space="preserve"> an extra 20,000 NHS nurses by 2020, with 1,000 extra nurses in the first year and 'no real terms pay cuts' for NHS staff.</w:t>
            </w:r>
          </w:p>
          <w:p w:rsidR="00F625EA" w:rsidRDefault="00F625EA">
            <w:pPr>
              <w:numPr>
                <w:ilvl w:val="0"/>
                <w:numId w:val="8"/>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stronger</w:t>
            </w:r>
            <w:proofErr w:type="gramEnd"/>
            <w:r>
              <w:rPr>
                <w:rFonts w:ascii="Verdana" w:eastAsia="Times New Roman" w:hAnsi="Verdana"/>
                <w:color w:val="000000"/>
                <w:sz w:val="20"/>
                <w:szCs w:val="20"/>
              </w:rPr>
              <w:t xml:space="preserve"> leadership role for Health and Wellbeing Boards.</w:t>
            </w:r>
          </w:p>
          <w:p w:rsidR="00F625EA" w:rsidRDefault="00F625EA">
            <w:pPr>
              <w:numPr>
                <w:ilvl w:val="0"/>
                <w:numId w:val="8"/>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to</w:t>
            </w:r>
            <w:proofErr w:type="gramEnd"/>
            <w:r>
              <w:rPr>
                <w:rFonts w:ascii="Verdana" w:eastAsia="Times New Roman" w:hAnsi="Verdana"/>
                <w:color w:val="000000"/>
                <w:sz w:val="20"/>
                <w:szCs w:val="20"/>
              </w:rPr>
              <w:t xml:space="preserve"> repeal the Health and Social Care Act 2012 with the NHS as preferred provider.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FFCC00"/>
                <w:sz w:val="20"/>
                <w:szCs w:val="20"/>
              </w:rPr>
              <w:t>Liberal Democrats</w:t>
            </w:r>
            <w:r>
              <w:rPr>
                <w:rFonts w:ascii="Verdana" w:hAnsi="Verdana"/>
                <w:color w:val="000000"/>
                <w:sz w:val="20"/>
                <w:szCs w:val="20"/>
              </w:rPr>
              <w:t xml:space="preserve"> promise to:</w:t>
            </w:r>
          </w:p>
          <w:p w:rsidR="00F625EA" w:rsidRDefault="00F625EA">
            <w:pPr>
              <w:numPr>
                <w:ilvl w:val="0"/>
                <w:numId w:val="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expand</w:t>
            </w:r>
            <w:proofErr w:type="gramEnd"/>
            <w:r>
              <w:rPr>
                <w:rFonts w:ascii="Verdana" w:eastAsia="Times New Roman" w:hAnsi="Verdana"/>
                <w:color w:val="000000"/>
                <w:sz w:val="20"/>
                <w:szCs w:val="20"/>
              </w:rPr>
              <w:t xml:space="preserve"> evening and weekend opening for GPs and encouraging phone and Skype appointments. </w:t>
            </w:r>
          </w:p>
          <w:p w:rsidR="00F625EA" w:rsidRDefault="00F625EA">
            <w:pPr>
              <w:numPr>
                <w:ilvl w:val="0"/>
                <w:numId w:val="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establish</w:t>
            </w:r>
            <w:proofErr w:type="gramEnd"/>
            <w:r>
              <w:rPr>
                <w:rFonts w:ascii="Verdana" w:eastAsia="Times New Roman" w:hAnsi="Verdana"/>
                <w:color w:val="000000"/>
                <w:sz w:val="20"/>
                <w:szCs w:val="20"/>
              </w:rPr>
              <w:t xml:space="preserve"> a Patient Premium to encourage GPs to work in disadvantaged areas and better use of pharmacists as a first point of contact for advice on minor illnesses. </w:t>
            </w:r>
          </w:p>
          <w:p w:rsidR="00F625EA" w:rsidRDefault="00F625EA">
            <w:pPr>
              <w:numPr>
                <w:ilvl w:val="0"/>
                <w:numId w:val="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give</w:t>
            </w:r>
            <w:proofErr w:type="gramEnd"/>
            <w:r>
              <w:rPr>
                <w:rFonts w:ascii="Verdana" w:eastAsia="Times New Roman" w:hAnsi="Verdana"/>
                <w:color w:val="000000"/>
                <w:sz w:val="20"/>
                <w:szCs w:val="20"/>
              </w:rPr>
              <w:t xml:space="preserve"> Health and Wellbeing Boards greater democratic accountability.</w:t>
            </w:r>
          </w:p>
          <w:p w:rsidR="00F625EA" w:rsidRDefault="00F625EA">
            <w:pPr>
              <w:numPr>
                <w:ilvl w:val="0"/>
                <w:numId w:val="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repeal</w:t>
            </w:r>
            <w:proofErr w:type="gramEnd"/>
            <w:r>
              <w:rPr>
                <w:rFonts w:ascii="Verdana" w:eastAsia="Times New Roman" w:hAnsi="Verdana"/>
                <w:color w:val="000000"/>
                <w:sz w:val="20"/>
                <w:szCs w:val="20"/>
              </w:rPr>
              <w:t xml:space="preserve"> </w:t>
            </w:r>
            <w:r>
              <w:rPr>
                <w:rFonts w:ascii="Verdana" w:eastAsia="Times New Roman" w:hAnsi="Verdana"/>
                <w:color w:val="000000"/>
                <w:sz w:val="20"/>
                <w:szCs w:val="20"/>
                <w:u w:val="single"/>
              </w:rPr>
              <w:t>parts</w:t>
            </w:r>
            <w:r>
              <w:rPr>
                <w:rFonts w:ascii="Verdana" w:eastAsia="Times New Roman" w:hAnsi="Verdana"/>
                <w:color w:val="000000"/>
                <w:sz w:val="20"/>
                <w:szCs w:val="20"/>
              </w:rPr>
              <w:t xml:space="preserve"> of the Health and Social Care Act 2012, which make NHS services vulnerable to forced privatisation through international agreements on free markets in goods and services.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339966"/>
                <w:sz w:val="20"/>
                <w:szCs w:val="20"/>
              </w:rPr>
              <w:t>Greens</w:t>
            </w:r>
            <w:r>
              <w:rPr>
                <w:rFonts w:ascii="Verdana" w:hAnsi="Verdana"/>
                <w:color w:val="000000"/>
                <w:sz w:val="20"/>
                <w:szCs w:val="20"/>
              </w:rPr>
              <w:t xml:space="preserve"> have committed to:</w:t>
            </w:r>
          </w:p>
          <w:p w:rsidR="00F625EA" w:rsidRDefault="00F625EA">
            <w:pPr>
              <w:numPr>
                <w:ilvl w:val="0"/>
                <w:numId w:val="10"/>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accessible</w:t>
            </w:r>
            <w:proofErr w:type="gramEnd"/>
            <w:r>
              <w:rPr>
                <w:rFonts w:ascii="Verdana" w:eastAsia="Times New Roman" w:hAnsi="Verdana"/>
                <w:color w:val="000000"/>
                <w:sz w:val="20"/>
                <w:szCs w:val="20"/>
              </w:rPr>
              <w:t xml:space="preserve"> local community health centres with a range of services, including out-of-hours care. </w:t>
            </w:r>
          </w:p>
          <w:p w:rsidR="00F625EA" w:rsidRDefault="00F625EA">
            <w:pPr>
              <w:numPr>
                <w:ilvl w:val="0"/>
                <w:numId w:val="10"/>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free</w:t>
            </w:r>
            <w:proofErr w:type="gramEnd"/>
            <w:r>
              <w:rPr>
                <w:rFonts w:ascii="Verdana" w:eastAsia="Times New Roman" w:hAnsi="Verdana"/>
                <w:color w:val="000000"/>
                <w:sz w:val="20"/>
                <w:szCs w:val="20"/>
              </w:rPr>
              <w:t xml:space="preserve"> dentistry, chiropody and prescriptions in England. </w:t>
            </w:r>
          </w:p>
          <w:p w:rsidR="00F625EA" w:rsidRDefault="00F625EA">
            <w:pPr>
              <w:numPr>
                <w:ilvl w:val="0"/>
                <w:numId w:val="10"/>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repeal</w:t>
            </w:r>
            <w:proofErr w:type="gramEnd"/>
            <w:r>
              <w:rPr>
                <w:rFonts w:ascii="Verdana" w:eastAsia="Times New Roman" w:hAnsi="Verdana"/>
                <w:color w:val="000000"/>
                <w:sz w:val="20"/>
                <w:szCs w:val="20"/>
              </w:rPr>
              <w:t xml:space="preserve"> the Health and Social Care Act 2012 and restore the obligation upon the government to provide a comprehensive health service and abolish competition in the NHS.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800080"/>
                <w:sz w:val="20"/>
                <w:szCs w:val="20"/>
              </w:rPr>
              <w:t>UKIP</w:t>
            </w:r>
            <w:r>
              <w:rPr>
                <w:rFonts w:ascii="Verdana" w:hAnsi="Verdana"/>
                <w:color w:val="000000"/>
                <w:sz w:val="20"/>
                <w:szCs w:val="20"/>
              </w:rPr>
              <w:t xml:space="preserve"> pledge to:</w:t>
            </w:r>
          </w:p>
          <w:p w:rsidR="00F625EA" w:rsidRDefault="00F625EA">
            <w:pPr>
              <w:numPr>
                <w:ilvl w:val="0"/>
                <w:numId w:val="11"/>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fund</w:t>
            </w:r>
            <w:proofErr w:type="gramEnd"/>
            <w:r>
              <w:rPr>
                <w:rFonts w:ascii="Verdana" w:eastAsia="Times New Roman" w:hAnsi="Verdana"/>
                <w:color w:val="000000"/>
                <w:sz w:val="20"/>
                <w:szCs w:val="20"/>
              </w:rPr>
              <w:t xml:space="preserve"> 8,000 more GPs by funding tuition fees for new medical students who work in Britain for 5 years after qualifying and funding the cost of re-training for GPs returning to practice.</w:t>
            </w:r>
          </w:p>
          <w:p w:rsidR="00F625EA" w:rsidRDefault="00F625EA">
            <w:pPr>
              <w:numPr>
                <w:ilvl w:val="0"/>
                <w:numId w:val="11"/>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pilots</w:t>
            </w:r>
            <w:proofErr w:type="gramEnd"/>
            <w:r>
              <w:rPr>
                <w:rFonts w:ascii="Verdana" w:eastAsia="Times New Roman" w:hAnsi="Verdana"/>
                <w:color w:val="000000"/>
                <w:sz w:val="20"/>
                <w:szCs w:val="20"/>
              </w:rPr>
              <w:t xml:space="preserve"> in English hospitals to put GPs on duty in A&amp;E departments 7 days a week. </w:t>
            </w:r>
          </w:p>
          <w:p w:rsidR="00F625EA" w:rsidRDefault="00F625EA">
            <w:pPr>
              <w:numPr>
                <w:ilvl w:val="0"/>
                <w:numId w:val="11"/>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fund</w:t>
            </w:r>
            <w:proofErr w:type="gramEnd"/>
            <w:r>
              <w:rPr>
                <w:rFonts w:ascii="Verdana" w:eastAsia="Times New Roman" w:hAnsi="Verdana"/>
                <w:color w:val="000000"/>
                <w:sz w:val="20"/>
                <w:szCs w:val="20"/>
              </w:rPr>
              <w:t xml:space="preserve"> 20,000 more nurses and 3,000 more midwives. </w:t>
            </w:r>
          </w:p>
          <w:p w:rsidR="00F625EA" w:rsidRDefault="00F625EA">
            <w:pPr>
              <w:numPr>
                <w:ilvl w:val="0"/>
                <w:numId w:val="11"/>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invest</w:t>
            </w:r>
            <w:proofErr w:type="gramEnd"/>
            <w:r>
              <w:rPr>
                <w:rFonts w:ascii="Verdana" w:eastAsia="Times New Roman" w:hAnsi="Verdana"/>
                <w:color w:val="000000"/>
                <w:sz w:val="20"/>
                <w:szCs w:val="20"/>
              </w:rPr>
              <w:t xml:space="preserve"> £200m to make parking at English hospitals free for patients and visitors.</w:t>
            </w:r>
          </w:p>
          <w:p w:rsidR="00F625EA" w:rsidRDefault="00F625EA">
            <w:pPr>
              <w:numPr>
                <w:ilvl w:val="0"/>
                <w:numId w:val="11"/>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ban</w:t>
            </w:r>
            <w:proofErr w:type="gramEnd"/>
            <w:r>
              <w:rPr>
                <w:rFonts w:ascii="Verdana" w:eastAsia="Times New Roman" w:hAnsi="Verdana"/>
                <w:color w:val="000000"/>
                <w:sz w:val="20"/>
                <w:szCs w:val="20"/>
              </w:rPr>
              <w:t xml:space="preserve"> the use of PFI contracts within the NHS and secure exclusion of the NHS from the Transatlantic Trade and Investment Partnership.</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FF9900"/>
                <w:sz w:val="20"/>
                <w:szCs w:val="20"/>
              </w:rPr>
              <w:t xml:space="preserve">SNP </w:t>
            </w:r>
            <w:r>
              <w:rPr>
                <w:rFonts w:ascii="Verdana" w:hAnsi="Verdana"/>
                <w:color w:val="000000"/>
                <w:sz w:val="20"/>
                <w:szCs w:val="20"/>
              </w:rPr>
              <w:t>would: </w:t>
            </w:r>
          </w:p>
          <w:p w:rsidR="00F625EA" w:rsidRDefault="00F625EA">
            <w:pPr>
              <w:numPr>
                <w:ilvl w:val="0"/>
                <w:numId w:val="12"/>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invest</w:t>
            </w:r>
            <w:proofErr w:type="gramEnd"/>
            <w:r>
              <w:rPr>
                <w:rFonts w:ascii="Verdana" w:eastAsia="Times New Roman" w:hAnsi="Verdana"/>
                <w:color w:val="000000"/>
                <w:sz w:val="20"/>
                <w:szCs w:val="20"/>
              </w:rPr>
              <w:t xml:space="preserve"> £2.5m more in specialist nursing care. </w:t>
            </w:r>
          </w:p>
          <w:p w:rsidR="00F625EA" w:rsidRDefault="00F625EA">
            <w:pPr>
              <w:numPr>
                <w:ilvl w:val="0"/>
                <w:numId w:val="12"/>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continue</w:t>
            </w:r>
            <w:proofErr w:type="gramEnd"/>
            <w:r>
              <w:rPr>
                <w:rFonts w:ascii="Verdana" w:eastAsia="Times New Roman" w:hAnsi="Verdana"/>
                <w:color w:val="000000"/>
                <w:sz w:val="20"/>
                <w:szCs w:val="20"/>
              </w:rPr>
              <w:t xml:space="preserve"> joining up health and social care - £300m over the next 3 years for the Integrated Care Fund and £30m for </w:t>
            </w:r>
            <w:proofErr w:type="spellStart"/>
            <w:r>
              <w:rPr>
                <w:rFonts w:ascii="Verdana" w:eastAsia="Times New Roman" w:hAnsi="Verdana"/>
                <w:color w:val="000000"/>
                <w:sz w:val="20"/>
                <w:szCs w:val="20"/>
              </w:rPr>
              <w:t>telehealth</w:t>
            </w:r>
            <w:proofErr w:type="spellEnd"/>
            <w:r>
              <w:rPr>
                <w:rFonts w:ascii="Verdana" w:eastAsia="Times New Roman" w:hAnsi="Verdana"/>
                <w:color w:val="000000"/>
                <w:sz w:val="20"/>
                <w:szCs w:val="20"/>
              </w:rPr>
              <w:t xml:space="preserve">.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000000"/>
                <w:sz w:val="20"/>
                <w:szCs w:val="20"/>
              </w:rPr>
              <w:t>Greater parity for mental health services</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All the party manifestos all give a clear commitment on the need to address mental health provision, with pledges to increase parity, funding and access.  The </w:t>
            </w:r>
            <w:r>
              <w:rPr>
                <w:rStyle w:val="Strong"/>
                <w:rFonts w:ascii="Verdana" w:hAnsi="Verdana"/>
                <w:color w:val="FFCC00"/>
                <w:sz w:val="20"/>
                <w:szCs w:val="20"/>
              </w:rPr>
              <w:t xml:space="preserve">Liberal Democrats </w:t>
            </w:r>
            <w:r>
              <w:rPr>
                <w:rFonts w:ascii="Verdana" w:hAnsi="Verdana"/>
                <w:color w:val="000000"/>
                <w:sz w:val="20"/>
                <w:szCs w:val="20"/>
              </w:rPr>
              <w:t xml:space="preserve">go further with a promise to increase spending in England by £500m a year by 2016/17 (and similar investment in the rest of the UK) </w:t>
            </w:r>
            <w:r>
              <w:rPr>
                <w:rFonts w:ascii="Verdana" w:hAnsi="Verdana"/>
                <w:color w:val="000000"/>
                <w:sz w:val="20"/>
                <w:szCs w:val="20"/>
              </w:rPr>
              <w:lastRenderedPageBreak/>
              <w:t>and publish a national wellbeing strategy.</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br/>
            </w:r>
            <w:r>
              <w:rPr>
                <w:rStyle w:val="Strong"/>
                <w:rFonts w:ascii="Verdana" w:hAnsi="Verdana"/>
                <w:color w:val="000000"/>
                <w:sz w:val="20"/>
                <w:szCs w:val="20"/>
              </w:rPr>
              <w:t>And what about the funding?</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The</w:t>
            </w:r>
            <w:r>
              <w:rPr>
                <w:rStyle w:val="Strong"/>
                <w:rFonts w:ascii="Verdana" w:hAnsi="Verdana"/>
                <w:color w:val="0070C0"/>
                <w:sz w:val="20"/>
                <w:szCs w:val="20"/>
              </w:rPr>
              <w:t xml:space="preserve"> Conservatives </w:t>
            </w:r>
            <w:r>
              <w:rPr>
                <w:rFonts w:ascii="Verdana" w:hAnsi="Verdana"/>
                <w:color w:val="000000"/>
                <w:sz w:val="20"/>
                <w:szCs w:val="20"/>
              </w:rPr>
              <w:t xml:space="preserve">have: </w:t>
            </w:r>
          </w:p>
          <w:p w:rsidR="00F625EA" w:rsidRDefault="00F625EA">
            <w:pPr>
              <w:numPr>
                <w:ilvl w:val="0"/>
                <w:numId w:val="1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indicated</w:t>
            </w:r>
            <w:proofErr w:type="gramEnd"/>
            <w:r>
              <w:rPr>
                <w:rFonts w:ascii="Verdana" w:eastAsia="Times New Roman" w:hAnsi="Verdana"/>
                <w:color w:val="000000"/>
                <w:sz w:val="20"/>
                <w:szCs w:val="20"/>
              </w:rPr>
              <w:t xml:space="preserve"> they will invest more in primary care, to prevent health problems before they start. </w:t>
            </w:r>
          </w:p>
          <w:p w:rsidR="00F625EA" w:rsidRDefault="00F625EA">
            <w:pPr>
              <w:numPr>
                <w:ilvl w:val="0"/>
                <w:numId w:val="1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committed</w:t>
            </w:r>
            <w:proofErr w:type="gramEnd"/>
            <w:r>
              <w:rPr>
                <w:rFonts w:ascii="Verdana" w:eastAsia="Times New Roman" w:hAnsi="Verdana"/>
                <w:color w:val="000000"/>
                <w:sz w:val="20"/>
                <w:szCs w:val="20"/>
              </w:rPr>
              <w:t xml:space="preserve"> to increase NHS spending in England by a minimum of £8bn over the next 5 years.</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FF0000"/>
                <w:sz w:val="20"/>
                <w:szCs w:val="20"/>
              </w:rPr>
              <w:t>Labour</w:t>
            </w:r>
            <w:r>
              <w:rPr>
                <w:rStyle w:val="Strong"/>
                <w:rFonts w:ascii="Verdana" w:hAnsi="Verdana"/>
                <w:color w:val="000000"/>
                <w:sz w:val="20"/>
                <w:szCs w:val="20"/>
              </w:rPr>
              <w:t xml:space="preserve"> </w:t>
            </w:r>
            <w:r>
              <w:rPr>
                <w:rFonts w:ascii="Verdana" w:hAnsi="Verdana"/>
                <w:color w:val="000000"/>
                <w:sz w:val="20"/>
                <w:szCs w:val="20"/>
              </w:rPr>
              <w:t>has pledged:</w:t>
            </w:r>
          </w:p>
          <w:p w:rsidR="00F625EA" w:rsidRDefault="00F625EA">
            <w:pPr>
              <w:numPr>
                <w:ilvl w:val="0"/>
                <w:numId w:val="1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an</w:t>
            </w:r>
            <w:proofErr w:type="gramEnd"/>
            <w:r>
              <w:rPr>
                <w:rFonts w:ascii="Verdana" w:eastAsia="Times New Roman" w:hAnsi="Verdana"/>
                <w:color w:val="000000"/>
                <w:sz w:val="20"/>
                <w:szCs w:val="20"/>
              </w:rPr>
              <w:t xml:space="preserve"> extra £2.5bn funding for the NHS, funded by a ‘mansion tax’, tobacco levy and tax avoidance fines.</w:t>
            </w:r>
          </w:p>
          <w:p w:rsidR="00F625EA" w:rsidRDefault="00F625EA">
            <w:pPr>
              <w:numPr>
                <w:ilvl w:val="0"/>
                <w:numId w:val="1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to</w:t>
            </w:r>
            <w:proofErr w:type="gramEnd"/>
            <w:r>
              <w:rPr>
                <w:rFonts w:ascii="Verdana" w:eastAsia="Times New Roman" w:hAnsi="Verdana"/>
                <w:color w:val="000000"/>
                <w:sz w:val="20"/>
                <w:szCs w:val="20"/>
              </w:rPr>
              <w:t xml:space="preserve"> cap the amount of profit private firms can make from the NHS.</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The</w:t>
            </w:r>
            <w:r>
              <w:rPr>
                <w:rStyle w:val="Strong"/>
                <w:rFonts w:ascii="Verdana" w:hAnsi="Verdana"/>
                <w:color w:val="FFCC00"/>
                <w:sz w:val="20"/>
                <w:szCs w:val="20"/>
              </w:rPr>
              <w:t xml:space="preserve"> Liberal Democrats </w:t>
            </w:r>
            <w:r>
              <w:rPr>
                <w:rFonts w:ascii="Verdana" w:hAnsi="Verdana"/>
                <w:color w:val="000000"/>
                <w:sz w:val="20"/>
                <w:szCs w:val="20"/>
              </w:rPr>
              <w:t>would: </w:t>
            </w:r>
          </w:p>
          <w:p w:rsidR="00F625EA" w:rsidRDefault="00F625EA">
            <w:pPr>
              <w:numPr>
                <w:ilvl w:val="0"/>
                <w:numId w:val="15"/>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increase</w:t>
            </w:r>
            <w:proofErr w:type="gramEnd"/>
            <w:r>
              <w:rPr>
                <w:rFonts w:ascii="Verdana" w:eastAsia="Times New Roman" w:hAnsi="Verdana"/>
                <w:color w:val="000000"/>
                <w:sz w:val="20"/>
                <w:szCs w:val="20"/>
              </w:rPr>
              <w:t xml:space="preserve"> NHS funding to at least £8bn a year by 2020, starting with an extra £1bn a year until 2018.  </w:t>
            </w:r>
          </w:p>
          <w:p w:rsidR="00F625EA" w:rsidRDefault="00F625EA">
            <w:pPr>
              <w:numPr>
                <w:ilvl w:val="0"/>
                <w:numId w:val="15"/>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reform</w:t>
            </w:r>
            <w:proofErr w:type="gramEnd"/>
            <w:r>
              <w:rPr>
                <w:rFonts w:ascii="Verdana" w:eastAsia="Times New Roman" w:hAnsi="Verdana"/>
                <w:color w:val="000000"/>
                <w:sz w:val="20"/>
                <w:szCs w:val="20"/>
              </w:rPr>
              <w:t xml:space="preserve"> NHS funding systems towards tariffs that encourage joined-up services and preventive care.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The</w:t>
            </w:r>
            <w:r>
              <w:rPr>
                <w:rStyle w:val="Strong"/>
                <w:rFonts w:ascii="Verdana" w:hAnsi="Verdana"/>
                <w:color w:val="00B050"/>
                <w:sz w:val="20"/>
                <w:szCs w:val="20"/>
              </w:rPr>
              <w:t xml:space="preserve"> Greens </w:t>
            </w:r>
            <w:r>
              <w:rPr>
                <w:rFonts w:ascii="Verdana" w:hAnsi="Verdana"/>
                <w:color w:val="000000"/>
                <w:sz w:val="20"/>
                <w:szCs w:val="20"/>
              </w:rPr>
              <w:t>would:</w:t>
            </w:r>
          </w:p>
          <w:p w:rsidR="00F625EA" w:rsidRDefault="00F625EA">
            <w:pPr>
              <w:numPr>
                <w:ilvl w:val="0"/>
                <w:numId w:val="16"/>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w:t>
            </w:r>
            <w:proofErr w:type="gramStart"/>
            <w:r>
              <w:rPr>
                <w:rFonts w:ascii="Verdana" w:eastAsia="Times New Roman" w:hAnsi="Verdana"/>
                <w:color w:val="000000"/>
                <w:sz w:val="20"/>
                <w:szCs w:val="20"/>
              </w:rPr>
              <w:t>increase</w:t>
            </w:r>
            <w:proofErr w:type="gramEnd"/>
            <w:r>
              <w:rPr>
                <w:rFonts w:ascii="Verdana" w:eastAsia="Times New Roman" w:hAnsi="Verdana"/>
                <w:color w:val="000000"/>
                <w:sz w:val="20"/>
                <w:szCs w:val="20"/>
              </w:rPr>
              <w:t xml:space="preserve"> the NHS budget by £12bn a year to overcome the current funding crisis and then annually by 1.2% to address the ageing population. To do this they would increase alcohol and tobacco taxes. </w:t>
            </w:r>
          </w:p>
          <w:p w:rsidR="00F625EA" w:rsidRDefault="00F625EA">
            <w:pPr>
              <w:numPr>
                <w:ilvl w:val="0"/>
                <w:numId w:val="16"/>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restore</w:t>
            </w:r>
            <w:proofErr w:type="gramEnd"/>
            <w:r>
              <w:rPr>
                <w:rFonts w:ascii="Verdana" w:eastAsia="Times New Roman" w:hAnsi="Verdana"/>
                <w:color w:val="000000"/>
                <w:sz w:val="20"/>
                <w:szCs w:val="20"/>
              </w:rPr>
              <w:t xml:space="preserve"> the share of NHS funding for primary care and ensure that the funding reflects local need.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800080"/>
                <w:sz w:val="20"/>
                <w:szCs w:val="20"/>
              </w:rPr>
              <w:t xml:space="preserve">UKIP </w:t>
            </w:r>
            <w:r>
              <w:rPr>
                <w:rFonts w:ascii="Verdana" w:hAnsi="Verdana"/>
                <w:color w:val="000000"/>
                <w:sz w:val="20"/>
                <w:szCs w:val="20"/>
              </w:rPr>
              <w:t>would:</w:t>
            </w:r>
          </w:p>
          <w:p w:rsidR="00F625EA" w:rsidRDefault="00F625EA">
            <w:pPr>
              <w:numPr>
                <w:ilvl w:val="0"/>
                <w:numId w:val="17"/>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give</w:t>
            </w:r>
            <w:proofErr w:type="gramEnd"/>
            <w:r>
              <w:rPr>
                <w:rFonts w:ascii="Verdana" w:eastAsia="Times New Roman" w:hAnsi="Verdana"/>
                <w:color w:val="000000"/>
                <w:sz w:val="20"/>
                <w:szCs w:val="20"/>
              </w:rPr>
              <w:t xml:space="preserve"> an extra £3bn a year to NHS frontline services paid for by leaving the EU, savings on health tourism and cutting middle management.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000000"/>
                <w:sz w:val="20"/>
                <w:szCs w:val="20"/>
              </w:rPr>
              <w:t>Comment on Health:</w:t>
            </w:r>
          </w:p>
          <w:p w:rsidR="00F625EA" w:rsidRDefault="00960D16">
            <w:pPr>
              <w:pStyle w:val="NormalWeb"/>
              <w:spacing w:line="300" w:lineRule="atLeast"/>
              <w:rPr>
                <w:rFonts w:ascii="Arial" w:hAnsi="Arial" w:cs="Arial"/>
                <w:color w:val="000000"/>
                <w:sz w:val="18"/>
                <w:szCs w:val="18"/>
              </w:rPr>
            </w:pPr>
            <w:hyperlink r:id="rId17" w:history="1">
              <w:r w:rsidR="00F625EA">
                <w:rPr>
                  <w:rStyle w:val="Hyperlink"/>
                  <w:rFonts w:ascii="Verdana" w:hAnsi="Verdana"/>
                  <w:color w:val="9C0059"/>
                  <w:sz w:val="20"/>
                  <w:szCs w:val="20"/>
                </w:rPr>
                <w:t>The King's Fund</w:t>
              </w:r>
            </w:hyperlink>
            <w:r w:rsidR="00F625EA">
              <w:rPr>
                <w:rFonts w:ascii="Verdana" w:hAnsi="Verdana"/>
                <w:color w:val="000000"/>
                <w:sz w:val="20"/>
                <w:szCs w:val="20"/>
              </w:rPr>
              <w:t xml:space="preserve"> comment on the lack of clarity from all the main parties on how the immediate funding shortfall for the NHS would be addressed or on how £22bn of NHS efficiencies would be made, although add that </w:t>
            </w:r>
            <w:r w:rsidR="00F625EA">
              <w:rPr>
                <w:rStyle w:val="Emphasis"/>
                <w:rFonts w:ascii="Verdana" w:hAnsi="Verdana"/>
                <w:color w:val="9C0059"/>
                <w:sz w:val="20"/>
                <w:szCs w:val="20"/>
              </w:rPr>
              <w:t>“…integrated care is now the destination for all the main parties, even if they have mapped out very different paths to get there.”</w:t>
            </w:r>
          </w:p>
          <w:p w:rsidR="00F625EA" w:rsidRDefault="00F625EA">
            <w:pPr>
              <w:spacing w:before="100" w:beforeAutospacing="1" w:after="100" w:afterAutospacing="1" w:line="360" w:lineRule="auto"/>
              <w:rPr>
                <w:color w:val="000000"/>
              </w:rPr>
            </w:pPr>
            <w:r>
              <w:rPr>
                <w:rFonts w:ascii="Verdana" w:hAnsi="Verdana"/>
                <w:color w:val="000000"/>
                <w:sz w:val="20"/>
                <w:szCs w:val="20"/>
              </w:rPr>
              <w:t xml:space="preserve">To see what The </w:t>
            </w:r>
            <w:proofErr w:type="gramStart"/>
            <w:r>
              <w:rPr>
                <w:rFonts w:ascii="Verdana" w:hAnsi="Verdana"/>
                <w:color w:val="000000"/>
                <w:sz w:val="20"/>
                <w:szCs w:val="20"/>
              </w:rPr>
              <w:t>King's Fund consider</w:t>
            </w:r>
            <w:proofErr w:type="gramEnd"/>
            <w:r>
              <w:rPr>
                <w:rFonts w:ascii="Verdana" w:hAnsi="Verdana"/>
                <w:color w:val="000000"/>
                <w:sz w:val="20"/>
                <w:szCs w:val="20"/>
              </w:rPr>
              <w:t xml:space="preserve"> to be the big questions on health and social care </w:t>
            </w:r>
            <w:hyperlink r:id="rId18" w:history="1">
              <w:r>
                <w:rPr>
                  <w:rStyle w:val="Hyperlink"/>
                  <w:rFonts w:ascii="Verdana" w:hAnsi="Verdana"/>
                  <w:color w:val="9C0059"/>
                  <w:sz w:val="20"/>
                  <w:szCs w:val="20"/>
                </w:rPr>
                <w:t>click here</w:t>
              </w:r>
            </w:hyperlink>
            <w:r>
              <w:rPr>
                <w:rFonts w:ascii="Verdana" w:hAnsi="Verdana"/>
                <w:color w:val="9C0059"/>
                <w:sz w:val="20"/>
                <w:szCs w:val="20"/>
              </w:rPr>
              <w:t>.</w:t>
            </w:r>
            <w:r>
              <w:rPr>
                <w:rFonts w:ascii="Verdana" w:hAnsi="Verdana"/>
                <w:color w:val="000000"/>
                <w:sz w:val="20"/>
                <w:szCs w:val="20"/>
              </w:rPr>
              <w:t xml:space="preserve"> They have also produced a handy guide to the health and social care policy pledges, </w:t>
            </w:r>
            <w:hyperlink r:id="rId19" w:history="1">
              <w:r>
                <w:rPr>
                  <w:rStyle w:val="Hyperlink"/>
                  <w:rFonts w:ascii="Verdana" w:hAnsi="Verdana"/>
                  <w:color w:val="9C0059"/>
                  <w:sz w:val="20"/>
                  <w:szCs w:val="20"/>
                </w:rPr>
                <w:t>available here</w:t>
              </w:r>
            </w:hyperlink>
            <w:r>
              <w:rPr>
                <w:rFonts w:ascii="Verdana" w:hAnsi="Verdana"/>
                <w:color w:val="9C0059"/>
                <w:sz w:val="20"/>
                <w:szCs w:val="20"/>
              </w:rPr>
              <w:t xml:space="preserve">. </w:t>
            </w:r>
          </w:p>
          <w:p w:rsidR="00F625EA" w:rsidRDefault="00F625EA">
            <w:pPr>
              <w:spacing w:before="100" w:beforeAutospacing="1" w:after="100" w:afterAutospacing="1" w:line="360" w:lineRule="auto"/>
              <w:rPr>
                <w:color w:val="000000"/>
              </w:rPr>
            </w:pPr>
            <w:r>
              <w:rPr>
                <w:rFonts w:ascii="Verdana" w:hAnsi="Verdana"/>
                <w:i/>
                <w:iCs/>
                <w:color w:val="9C0059"/>
                <w:sz w:val="20"/>
                <w:szCs w:val="20"/>
              </w:rPr>
              <w:br/>
            </w:r>
            <w:r>
              <w:rPr>
                <w:rStyle w:val="Strong"/>
                <w:rFonts w:ascii="Verdana" w:hAnsi="Verdana"/>
                <w:color w:val="000000"/>
                <w:sz w:val="20"/>
                <w:szCs w:val="20"/>
              </w:rPr>
              <w:lastRenderedPageBreak/>
              <w:t>And what about health and social care regulation?</w:t>
            </w:r>
          </w:p>
          <w:p w:rsidR="00F625EA" w:rsidRDefault="00F625EA">
            <w:pPr>
              <w:spacing w:line="300" w:lineRule="atLeast"/>
              <w:rPr>
                <w:rFonts w:ascii="Arial" w:hAnsi="Arial" w:cs="Arial"/>
                <w:color w:val="000000"/>
                <w:sz w:val="18"/>
                <w:szCs w:val="18"/>
              </w:rPr>
            </w:pPr>
            <w:r>
              <w:rPr>
                <w:rFonts w:ascii="Verdana" w:hAnsi="Verdana"/>
                <w:color w:val="000000"/>
                <w:sz w:val="20"/>
                <w:szCs w:val="20"/>
              </w:rPr>
              <w:t>Not all parties have made commitments in this area.</w:t>
            </w:r>
            <w:r>
              <w:rPr>
                <w:rFonts w:ascii="Verdana" w:hAnsi="Verdana"/>
                <w:color w:val="000000"/>
                <w:sz w:val="20"/>
                <w:szCs w:val="20"/>
              </w:rPr>
              <w:br/>
            </w:r>
            <w:r>
              <w:rPr>
                <w:rStyle w:val="Strong"/>
                <w:rFonts w:ascii="Verdana" w:hAnsi="Verdana"/>
                <w:color w:val="FF0000"/>
                <w:sz w:val="20"/>
                <w:szCs w:val="20"/>
              </w:rPr>
              <w:t>Labour:</w:t>
            </w:r>
            <w:r>
              <w:rPr>
                <w:rFonts w:ascii="Verdana" w:hAnsi="Verdana"/>
                <w:color w:val="000000"/>
                <w:sz w:val="20"/>
                <w:szCs w:val="20"/>
              </w:rPr>
              <w:t>  </w:t>
            </w:r>
            <w:r>
              <w:rPr>
                <w:rFonts w:ascii="Arial" w:hAnsi="Arial" w:cs="Arial"/>
                <w:color w:val="000000"/>
                <w:sz w:val="18"/>
                <w:szCs w:val="18"/>
              </w:rPr>
              <w:t xml:space="preserve"> </w:t>
            </w:r>
          </w:p>
          <w:p w:rsidR="00F625EA" w:rsidRDefault="00F625EA">
            <w:pPr>
              <w:numPr>
                <w:ilvl w:val="0"/>
                <w:numId w:val="18"/>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say</w:t>
            </w:r>
            <w:proofErr w:type="gramEnd"/>
            <w:r>
              <w:rPr>
                <w:rFonts w:ascii="Verdana" w:eastAsia="Times New Roman" w:hAnsi="Verdana"/>
                <w:color w:val="000000"/>
                <w:sz w:val="20"/>
                <w:szCs w:val="20"/>
              </w:rPr>
              <w:t xml:space="preserve"> they want every hospital death to be subject to an appropriate level of review. </w:t>
            </w:r>
          </w:p>
          <w:p w:rsidR="00F625EA" w:rsidRDefault="00F625EA">
            <w:pPr>
              <w:numPr>
                <w:ilvl w:val="0"/>
                <w:numId w:val="18"/>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will</w:t>
            </w:r>
            <w:proofErr w:type="gramEnd"/>
            <w:r>
              <w:rPr>
                <w:rFonts w:ascii="Verdana" w:eastAsia="Times New Roman" w:hAnsi="Verdana"/>
                <w:color w:val="000000"/>
                <w:sz w:val="20"/>
                <w:szCs w:val="20"/>
              </w:rPr>
              <w:t xml:space="preserve"> take action to modernise the regulation of healthcare professionals.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The</w:t>
            </w:r>
            <w:r>
              <w:rPr>
                <w:rStyle w:val="Strong"/>
                <w:rFonts w:ascii="Verdana" w:hAnsi="Verdana"/>
                <w:color w:val="FFCC00"/>
                <w:sz w:val="20"/>
                <w:szCs w:val="20"/>
              </w:rPr>
              <w:t xml:space="preserve"> Liberal Democrats </w:t>
            </w:r>
            <w:r>
              <w:rPr>
                <w:rFonts w:ascii="Verdana" w:hAnsi="Verdana"/>
                <w:color w:val="000000"/>
                <w:sz w:val="20"/>
                <w:szCs w:val="20"/>
              </w:rPr>
              <w:t>want to:</w:t>
            </w:r>
          </w:p>
          <w:p w:rsidR="00F625EA" w:rsidRDefault="00F625EA">
            <w:pPr>
              <w:numPr>
                <w:ilvl w:val="0"/>
                <w:numId w:val="1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update</w:t>
            </w:r>
            <w:proofErr w:type="gramEnd"/>
            <w:r>
              <w:rPr>
                <w:rFonts w:ascii="Verdana" w:eastAsia="Times New Roman" w:hAnsi="Verdana"/>
                <w:color w:val="000000"/>
                <w:sz w:val="20"/>
                <w:szCs w:val="20"/>
              </w:rPr>
              <w:t xml:space="preserve"> regulation for health professionals. </w:t>
            </w:r>
          </w:p>
          <w:p w:rsidR="00F625EA" w:rsidRDefault="00F625EA">
            <w:pPr>
              <w:numPr>
                <w:ilvl w:val="0"/>
                <w:numId w:val="1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raise</w:t>
            </w:r>
            <w:proofErr w:type="gramEnd"/>
            <w:r>
              <w:rPr>
                <w:rFonts w:ascii="Verdana" w:eastAsia="Times New Roman" w:hAnsi="Verdana"/>
                <w:color w:val="000000"/>
                <w:sz w:val="20"/>
                <w:szCs w:val="20"/>
              </w:rPr>
              <w:t xml:space="preserve"> the professional status and training of care home managers through statutory licensing. </w:t>
            </w:r>
          </w:p>
          <w:p w:rsidR="00F625EA" w:rsidRDefault="00F625EA">
            <w:pPr>
              <w:numPr>
                <w:ilvl w:val="0"/>
                <w:numId w:val="1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a statutory code of conduct backed up by a care workers’ suitability register. </w:t>
            </w:r>
          </w:p>
          <w:p w:rsidR="00F625EA" w:rsidRDefault="00F625EA">
            <w:pPr>
              <w:numPr>
                <w:ilvl w:val="0"/>
                <w:numId w:val="19"/>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make</w:t>
            </w:r>
            <w:proofErr w:type="gramEnd"/>
            <w:r>
              <w:rPr>
                <w:rFonts w:ascii="Verdana" w:eastAsia="Times New Roman" w:hAnsi="Verdana"/>
                <w:color w:val="000000"/>
                <w:sz w:val="20"/>
                <w:szCs w:val="20"/>
              </w:rPr>
              <w:t xml:space="preserve"> the Care Quality Commission (CQC) showcase examples of good and bad practice in care commissioning by Councils.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800080"/>
                <w:sz w:val="20"/>
                <w:szCs w:val="20"/>
              </w:rPr>
              <w:t xml:space="preserve">UKIP </w:t>
            </w:r>
            <w:r>
              <w:rPr>
                <w:rFonts w:ascii="Verdana" w:hAnsi="Verdana"/>
                <w:color w:val="000000"/>
                <w:sz w:val="20"/>
                <w:szCs w:val="20"/>
              </w:rPr>
              <w:t>would:</w:t>
            </w:r>
          </w:p>
          <w:p w:rsidR="00F625EA" w:rsidRDefault="00F625EA">
            <w:pPr>
              <w:numPr>
                <w:ilvl w:val="0"/>
                <w:numId w:val="20"/>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abolish</w:t>
            </w:r>
            <w:proofErr w:type="gramEnd"/>
            <w:r>
              <w:rPr>
                <w:rFonts w:ascii="Verdana" w:eastAsia="Times New Roman" w:hAnsi="Verdana"/>
                <w:color w:val="000000"/>
                <w:sz w:val="20"/>
                <w:szCs w:val="20"/>
              </w:rPr>
              <w:t xml:space="preserve"> Monitor and the CQC and give inspectorate functions to County Health Boards made up of health and social care professionals elected locally by their peers, who would have a statutory duty to investigate concerns flagged up by their local </w:t>
            </w:r>
            <w:proofErr w:type="spellStart"/>
            <w:r>
              <w:rPr>
                <w:rFonts w:ascii="Verdana" w:eastAsia="Times New Roman" w:hAnsi="Verdana"/>
                <w:color w:val="000000"/>
                <w:sz w:val="20"/>
                <w:szCs w:val="20"/>
              </w:rPr>
              <w:t>Healthwatch</w:t>
            </w:r>
            <w:proofErr w:type="spellEnd"/>
            <w:r>
              <w:rPr>
                <w:rFonts w:ascii="Verdana" w:eastAsia="Times New Roman" w:hAnsi="Verdana"/>
                <w:color w:val="000000"/>
                <w:sz w:val="20"/>
                <w:szCs w:val="20"/>
              </w:rPr>
              <w:t xml:space="preserve"> or local authority Health Scrutiny panels.  </w:t>
            </w:r>
          </w:p>
          <w:p w:rsidR="00F625EA" w:rsidRDefault="00F625EA">
            <w:pPr>
              <w:numPr>
                <w:ilvl w:val="0"/>
                <w:numId w:val="20"/>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a legally-binding ‘Dignity Code’ to improve standards of professional social care.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In Wales, </w:t>
            </w:r>
            <w:r>
              <w:rPr>
                <w:rStyle w:val="Strong"/>
                <w:rFonts w:ascii="Verdana" w:hAnsi="Verdana"/>
                <w:color w:val="FF0000"/>
                <w:sz w:val="20"/>
                <w:szCs w:val="20"/>
              </w:rPr>
              <w:t>Plaid</w:t>
            </w:r>
            <w:r>
              <w:rPr>
                <w:rStyle w:val="Strong"/>
                <w:rFonts w:ascii="Verdana" w:hAnsi="Verdana"/>
                <w:color w:val="C00000"/>
                <w:sz w:val="20"/>
                <w:szCs w:val="20"/>
              </w:rPr>
              <w:t xml:space="preserve"> </w:t>
            </w:r>
            <w:proofErr w:type="spellStart"/>
            <w:r>
              <w:rPr>
                <w:rStyle w:val="Strong"/>
                <w:rFonts w:ascii="Verdana" w:hAnsi="Verdana"/>
                <w:color w:val="339966"/>
                <w:sz w:val="20"/>
                <w:szCs w:val="20"/>
              </w:rPr>
              <w:t>Cymru</w:t>
            </w:r>
            <w:proofErr w:type="spellEnd"/>
            <w:r>
              <w:rPr>
                <w:rStyle w:val="Strong"/>
                <w:rFonts w:ascii="Verdana" w:hAnsi="Verdana"/>
                <w:color w:val="339966"/>
                <w:sz w:val="20"/>
                <w:szCs w:val="20"/>
              </w:rPr>
              <w:t xml:space="preserve"> </w:t>
            </w:r>
            <w:r>
              <w:rPr>
                <w:rFonts w:ascii="Verdana" w:hAnsi="Verdana"/>
                <w:color w:val="000000"/>
                <w:sz w:val="20"/>
                <w:szCs w:val="20"/>
              </w:rPr>
              <w:t>want to:</w:t>
            </w:r>
          </w:p>
          <w:p w:rsidR="00F625EA" w:rsidRDefault="00F625EA">
            <w:pPr>
              <w:numPr>
                <w:ilvl w:val="0"/>
                <w:numId w:val="2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improve</w:t>
            </w:r>
            <w:proofErr w:type="gramEnd"/>
            <w:r>
              <w:rPr>
                <w:rFonts w:ascii="Verdana" w:eastAsia="Times New Roman" w:hAnsi="Verdana"/>
                <w:color w:val="000000"/>
                <w:sz w:val="20"/>
                <w:szCs w:val="20"/>
              </w:rPr>
              <w:t xml:space="preserve"> the methods and frequency of inspections of care in hospitals, care/nursing homes.</w:t>
            </w:r>
          </w:p>
          <w:p w:rsidR="00F625EA" w:rsidRDefault="00960D16">
            <w:pPr>
              <w:pStyle w:val="NormalWeb"/>
              <w:spacing w:line="300" w:lineRule="atLeast"/>
              <w:rPr>
                <w:rStyle w:val="Hyperlink"/>
              </w:rPr>
            </w:pPr>
            <w:hyperlink w:anchor="top" w:history="1">
              <w:r w:rsidR="00F625EA">
                <w:rPr>
                  <w:rStyle w:val="Hyperlink"/>
                  <w:rFonts w:ascii="Verdana" w:hAnsi="Verdana"/>
                  <w:color w:val="9C0059"/>
                  <w:sz w:val="20"/>
                  <w:szCs w:val="20"/>
                </w:rPr>
                <w:t>Back to top</w:t>
              </w:r>
            </w:hyperlink>
          </w:p>
          <w:p w:rsidR="00F625EA" w:rsidRDefault="00F625EA">
            <w:pPr>
              <w:spacing w:line="300" w:lineRule="atLeast"/>
              <w:rPr>
                <w:rFonts w:ascii="Arial" w:hAnsi="Arial" w:cs="Arial"/>
                <w:color w:val="000000"/>
                <w:sz w:val="18"/>
                <w:szCs w:val="18"/>
              </w:rPr>
            </w:pPr>
          </w:p>
          <w:p w:rsidR="00F625EA" w:rsidRDefault="00F625EA">
            <w:pPr>
              <w:pStyle w:val="NormalWeb"/>
              <w:spacing w:line="300" w:lineRule="atLeast"/>
              <w:rPr>
                <w:rFonts w:ascii="Arial" w:hAnsi="Arial" w:cs="Arial"/>
                <w:color w:val="000000"/>
                <w:sz w:val="18"/>
                <w:szCs w:val="18"/>
              </w:rPr>
            </w:pPr>
            <w:r>
              <w:rPr>
                <w:rStyle w:val="Strong"/>
                <w:rFonts w:ascii="Verdana" w:hAnsi="Verdana"/>
                <w:color w:val="9C0059"/>
                <w:sz w:val="20"/>
                <w:szCs w:val="20"/>
              </w:rPr>
              <w:t>__________________________________________________________________________</w:t>
            </w:r>
          </w:p>
          <w:p w:rsidR="00F625EA" w:rsidRDefault="00F625EA">
            <w:pPr>
              <w:pStyle w:val="NormalWeb"/>
              <w:spacing w:line="300" w:lineRule="atLeast"/>
              <w:rPr>
                <w:rFonts w:ascii="Arial" w:hAnsi="Arial" w:cs="Arial"/>
                <w:color w:val="000000"/>
                <w:sz w:val="36"/>
                <w:szCs w:val="36"/>
              </w:rPr>
            </w:pPr>
            <w:bookmarkStart w:id="4" w:name="oldpeople"/>
            <w:bookmarkEnd w:id="4"/>
            <w:r>
              <w:rPr>
                <w:rStyle w:val="Strong"/>
                <w:rFonts w:ascii="Verdana" w:hAnsi="Verdana"/>
                <w:color w:val="9C0059"/>
              </w:rPr>
              <w:t>3.  Older People</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333333"/>
                <w:sz w:val="20"/>
                <w:szCs w:val="20"/>
              </w:rPr>
              <w:t xml:space="preserve">What pledges have been made for older people specifically?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All the parties have pledged to keep a ‘triple-lock’ on pensions to raise pensions each year by the highest of earnings growth, prices growth or 2.5%.</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The</w:t>
            </w:r>
            <w:r>
              <w:rPr>
                <w:rStyle w:val="Strong"/>
                <w:rFonts w:ascii="Verdana" w:hAnsi="Verdana"/>
                <w:color w:val="0070C0"/>
                <w:sz w:val="20"/>
                <w:szCs w:val="20"/>
              </w:rPr>
              <w:t xml:space="preserve"> Conservatives:</w:t>
            </w:r>
          </w:p>
          <w:p w:rsidR="00F625EA" w:rsidRDefault="00F625EA">
            <w:pPr>
              <w:numPr>
                <w:ilvl w:val="0"/>
                <w:numId w:val="22"/>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w:t>
            </w:r>
            <w:proofErr w:type="gramStart"/>
            <w:r>
              <w:rPr>
                <w:rFonts w:ascii="Verdana" w:eastAsia="Times New Roman" w:hAnsi="Verdana"/>
                <w:color w:val="000000"/>
                <w:sz w:val="20"/>
                <w:szCs w:val="20"/>
              </w:rPr>
              <w:t>would</w:t>
            </w:r>
            <w:proofErr w:type="gramEnd"/>
            <w:r>
              <w:rPr>
                <w:rFonts w:ascii="Verdana" w:eastAsia="Times New Roman" w:hAnsi="Verdana"/>
                <w:color w:val="000000"/>
                <w:sz w:val="20"/>
                <w:szCs w:val="20"/>
              </w:rPr>
              <w:t xml:space="preserve"> also continue the new single-tier pension (planned for April 2016) and give people the freedom to invest and spend their pension however they like.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FF0000"/>
                <w:sz w:val="20"/>
                <w:szCs w:val="20"/>
              </w:rPr>
              <w:lastRenderedPageBreak/>
              <w:t>Labour</w:t>
            </w:r>
            <w:r>
              <w:rPr>
                <w:rFonts w:ascii="Verdana" w:hAnsi="Verdana"/>
                <w:color w:val="000000"/>
                <w:sz w:val="20"/>
                <w:szCs w:val="20"/>
              </w:rPr>
              <w:t>: </w:t>
            </w:r>
          </w:p>
          <w:p w:rsidR="00F625EA" w:rsidRDefault="00F625EA">
            <w:pPr>
              <w:numPr>
                <w:ilvl w:val="0"/>
                <w:numId w:val="2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will</w:t>
            </w:r>
            <w:proofErr w:type="gramEnd"/>
            <w:r>
              <w:rPr>
                <w:rFonts w:ascii="Verdana" w:eastAsia="Times New Roman" w:hAnsi="Verdana"/>
                <w:color w:val="000000"/>
                <w:sz w:val="20"/>
                <w:szCs w:val="20"/>
              </w:rPr>
              <w:t> reform the pensions market so that pension providers put savers first, and protect consumers from retirement 'rip-offs'.</w:t>
            </w:r>
          </w:p>
          <w:p w:rsidR="00F625EA" w:rsidRDefault="00F625EA">
            <w:pPr>
              <w:numPr>
                <w:ilvl w:val="0"/>
                <w:numId w:val="2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supports</w:t>
            </w:r>
            <w:proofErr w:type="gramEnd"/>
            <w:r>
              <w:rPr>
                <w:rFonts w:ascii="Verdana" w:eastAsia="Times New Roman" w:hAnsi="Verdana"/>
                <w:color w:val="000000"/>
                <w:sz w:val="20"/>
                <w:szCs w:val="20"/>
              </w:rPr>
              <w:t xml:space="preserve"> greater flexibility for those drawing down their pension pots. </w:t>
            </w:r>
          </w:p>
          <w:p w:rsidR="00F625EA" w:rsidRDefault="00F625EA">
            <w:pPr>
              <w:numPr>
                <w:ilvl w:val="0"/>
                <w:numId w:val="23"/>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will</w:t>
            </w:r>
            <w:proofErr w:type="gramEnd"/>
            <w:r>
              <w:rPr>
                <w:rFonts w:ascii="Verdana" w:eastAsia="Times New Roman" w:hAnsi="Verdana"/>
                <w:color w:val="000000"/>
                <w:sz w:val="20"/>
                <w:szCs w:val="20"/>
              </w:rPr>
              <w:t xml:space="preserve"> establish an independent commissioner for older people.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FFCC00"/>
                <w:sz w:val="20"/>
                <w:szCs w:val="20"/>
              </w:rPr>
              <w:t>Liberal Democrats:</w:t>
            </w:r>
          </w:p>
          <w:p w:rsidR="00F625EA" w:rsidRDefault="00F625EA">
            <w:pPr>
              <w:numPr>
                <w:ilvl w:val="0"/>
                <w:numId w:val="24"/>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w:t>
            </w:r>
            <w:proofErr w:type="gramStart"/>
            <w:r>
              <w:rPr>
                <w:rFonts w:ascii="Verdana" w:eastAsia="Times New Roman" w:hAnsi="Verdana"/>
                <w:color w:val="000000"/>
                <w:sz w:val="20"/>
                <w:szCs w:val="20"/>
              </w:rPr>
              <w:t>would</w:t>
            </w:r>
            <w:proofErr w:type="gramEnd"/>
            <w:r>
              <w:rPr>
                <w:rFonts w:ascii="Verdana" w:eastAsia="Times New Roman" w:hAnsi="Verdana"/>
                <w:color w:val="000000"/>
                <w:sz w:val="20"/>
                <w:szCs w:val="20"/>
              </w:rPr>
              <w:t xml:space="preserve"> ensure pensioners are eligible for the increased Personal Allowance of £12,500 and would consider a single rate of tax relief for pensions, designed to be simpler and fairer.  </w:t>
            </w:r>
          </w:p>
          <w:p w:rsidR="00F625EA" w:rsidRDefault="00F625EA">
            <w:pPr>
              <w:numPr>
                <w:ilvl w:val="0"/>
                <w:numId w:val="24"/>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pledge</w:t>
            </w:r>
            <w:proofErr w:type="gramEnd"/>
            <w:r>
              <w:rPr>
                <w:rFonts w:ascii="Verdana" w:eastAsia="Times New Roman" w:hAnsi="Verdana"/>
                <w:color w:val="000000"/>
                <w:sz w:val="20"/>
                <w:szCs w:val="20"/>
              </w:rPr>
              <w:t xml:space="preserve"> to support community services and volunteers working to combat loneliness, particularly in later life.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7030A0"/>
                <w:sz w:val="20"/>
                <w:szCs w:val="20"/>
              </w:rPr>
              <w:t xml:space="preserve">UKIP </w:t>
            </w:r>
            <w:r>
              <w:rPr>
                <w:rFonts w:ascii="Verdana" w:hAnsi="Verdana"/>
                <w:color w:val="000000"/>
                <w:sz w:val="20"/>
                <w:szCs w:val="20"/>
              </w:rPr>
              <w:t>would: </w:t>
            </w:r>
          </w:p>
          <w:p w:rsidR="00F625EA" w:rsidRDefault="00F625EA">
            <w:pPr>
              <w:numPr>
                <w:ilvl w:val="0"/>
                <w:numId w:val="25"/>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w:t>
            </w: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a flexible state pension window, to widen over time – for example when the state pension age increases to 69, pensioners will still be able to take a slightly lower weekly state pension from the age of 65. </w:t>
            </w:r>
          </w:p>
          <w:p w:rsidR="00F625EA" w:rsidRDefault="00F625EA">
            <w:pPr>
              <w:numPr>
                <w:ilvl w:val="0"/>
                <w:numId w:val="25"/>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increase</w:t>
            </w:r>
            <w:proofErr w:type="gramEnd"/>
            <w:r>
              <w:rPr>
                <w:rFonts w:ascii="Verdana" w:eastAsia="Times New Roman" w:hAnsi="Verdana"/>
                <w:color w:val="000000"/>
                <w:sz w:val="20"/>
                <w:szCs w:val="20"/>
              </w:rPr>
              <w:t xml:space="preserve"> the budget for independent pension advice and guidance and make it a criminal offence to cold call someone in respect of their pension arrangements. </w:t>
            </w:r>
          </w:p>
          <w:p w:rsidR="00F625EA" w:rsidRDefault="00F625EA">
            <w:pPr>
              <w:pStyle w:val="NormalWeb"/>
              <w:spacing w:line="300" w:lineRule="atLeast"/>
              <w:rPr>
                <w:rFonts w:ascii="Arial" w:hAnsi="Arial" w:cs="Arial"/>
                <w:color w:val="000000"/>
                <w:sz w:val="36"/>
                <w:szCs w:val="36"/>
              </w:rPr>
            </w:pPr>
            <w:r>
              <w:rPr>
                <w:rFonts w:ascii="Verdana" w:hAnsi="Verdana"/>
                <w:color w:val="000000"/>
                <w:sz w:val="20"/>
                <w:szCs w:val="20"/>
              </w:rPr>
              <w:t xml:space="preserve">The </w:t>
            </w:r>
            <w:r>
              <w:rPr>
                <w:rStyle w:val="Strong"/>
                <w:rFonts w:ascii="Verdana" w:hAnsi="Verdana"/>
                <w:color w:val="00B050"/>
                <w:sz w:val="20"/>
                <w:szCs w:val="20"/>
              </w:rPr>
              <w:t>Greens</w:t>
            </w:r>
            <w:r>
              <w:rPr>
                <w:rFonts w:ascii="Verdana" w:hAnsi="Verdana"/>
                <w:color w:val="000000"/>
                <w:sz w:val="20"/>
                <w:szCs w:val="20"/>
              </w:rPr>
              <w:t>: </w:t>
            </w:r>
          </w:p>
          <w:p w:rsidR="00F625EA" w:rsidRDefault="00F625EA">
            <w:pPr>
              <w:numPr>
                <w:ilvl w:val="0"/>
                <w:numId w:val="26"/>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propose</w:t>
            </w:r>
            <w:proofErr w:type="gramEnd"/>
            <w:r>
              <w:rPr>
                <w:rFonts w:ascii="Verdana" w:eastAsia="Times New Roman" w:hAnsi="Verdana"/>
                <w:color w:val="000000"/>
                <w:sz w:val="20"/>
                <w:szCs w:val="20"/>
              </w:rPr>
              <w:t xml:space="preserve"> a more radical change by introducing a 'Citizen’s Pension', paid to all pensioners regardless of contribution record from 2016 (£180pw to a single person and £310pw for a couple). </w:t>
            </w:r>
          </w:p>
          <w:p w:rsidR="00F625EA" w:rsidRDefault="00F625EA">
            <w:pPr>
              <w:numPr>
                <w:ilvl w:val="0"/>
                <w:numId w:val="26"/>
              </w:numPr>
              <w:spacing w:before="100" w:beforeAutospacing="1" w:after="100" w:afterAutospacing="1" w:line="300" w:lineRule="atLeast"/>
              <w:rPr>
                <w:rFonts w:ascii="Arial" w:eastAsia="Times New Roman" w:hAnsi="Arial" w:cs="Arial"/>
                <w:color w:val="000000"/>
                <w:sz w:val="36"/>
                <w:szCs w:val="36"/>
              </w:rPr>
            </w:pPr>
            <w:proofErr w:type="gramStart"/>
            <w:r>
              <w:rPr>
                <w:rFonts w:ascii="Verdana" w:eastAsia="Times New Roman" w:hAnsi="Verdana"/>
                <w:color w:val="000000"/>
                <w:sz w:val="20"/>
                <w:szCs w:val="20"/>
              </w:rPr>
              <w:t>legislate</w:t>
            </w:r>
            <w:proofErr w:type="gramEnd"/>
            <w:r>
              <w:rPr>
                <w:rFonts w:ascii="Verdana" w:eastAsia="Times New Roman" w:hAnsi="Verdana"/>
                <w:color w:val="000000"/>
                <w:sz w:val="20"/>
                <w:szCs w:val="20"/>
              </w:rPr>
              <w:t xml:space="preserve"> to reduce inequality in pension inheritance for same-sex marriage partners and same-sex civil partners.</w:t>
            </w:r>
          </w:p>
          <w:p w:rsidR="00F625EA" w:rsidRDefault="00F625EA">
            <w:pPr>
              <w:spacing w:before="100" w:beforeAutospacing="1" w:after="100" w:afterAutospacing="1" w:line="360" w:lineRule="auto"/>
              <w:rPr>
                <w:color w:val="000000"/>
              </w:rPr>
            </w:pPr>
            <w:r>
              <w:rPr>
                <w:rFonts w:ascii="Verdana" w:hAnsi="Verdana"/>
                <w:color w:val="000000"/>
                <w:sz w:val="20"/>
                <w:szCs w:val="20"/>
              </w:rPr>
              <w:t xml:space="preserve">The </w:t>
            </w:r>
            <w:r>
              <w:rPr>
                <w:rStyle w:val="Strong"/>
                <w:rFonts w:ascii="Verdana" w:hAnsi="Verdana"/>
                <w:color w:val="FF6600"/>
                <w:sz w:val="20"/>
                <w:szCs w:val="20"/>
              </w:rPr>
              <w:t>SNP</w:t>
            </w:r>
            <w:r>
              <w:rPr>
                <w:rFonts w:ascii="Verdana" w:hAnsi="Verdana"/>
                <w:color w:val="000000"/>
                <w:sz w:val="20"/>
                <w:szCs w:val="20"/>
              </w:rPr>
              <w:t xml:space="preserve"> and </w:t>
            </w:r>
            <w:r>
              <w:rPr>
                <w:rStyle w:val="Strong"/>
                <w:rFonts w:ascii="Verdana" w:hAnsi="Verdana"/>
                <w:color w:val="FF0000"/>
                <w:sz w:val="20"/>
                <w:szCs w:val="20"/>
              </w:rPr>
              <w:t xml:space="preserve">Plaid </w:t>
            </w:r>
            <w:proofErr w:type="spellStart"/>
            <w:r>
              <w:rPr>
                <w:rStyle w:val="Strong"/>
                <w:rFonts w:ascii="Verdana" w:hAnsi="Verdana"/>
                <w:color w:val="339966"/>
                <w:sz w:val="20"/>
                <w:szCs w:val="20"/>
              </w:rPr>
              <w:t>Cymru</w:t>
            </w:r>
            <w:proofErr w:type="spellEnd"/>
            <w:r>
              <w:rPr>
                <w:rFonts w:ascii="Verdana" w:hAnsi="Verdana"/>
                <w:color w:val="000000"/>
                <w:sz w:val="20"/>
                <w:szCs w:val="20"/>
              </w:rPr>
              <w:t xml:space="preserve"> are both against a further rise in the state pension age.</w:t>
            </w:r>
            <w:r>
              <w:rPr>
                <w:color w:val="000000"/>
              </w:rPr>
              <w:t> </w:t>
            </w:r>
          </w:p>
        </w:tc>
      </w:tr>
      <w:tr w:rsidR="00F625EA" w:rsidTr="00F625EA">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Style w:val="Strong"/>
                <w:rFonts w:ascii="Verdana" w:hAnsi="Verdana"/>
                <w:color w:val="0000FF"/>
                <w:sz w:val="20"/>
                <w:szCs w:val="20"/>
              </w:rPr>
              <w:lastRenderedPageBreak/>
              <w:t> </w:t>
            </w:r>
            <w:r>
              <w:rPr>
                <w:rStyle w:val="Strong"/>
                <w:rFonts w:ascii="Arial" w:hAnsi="Arial" w:cs="Arial"/>
                <w:color w:val="FF0000"/>
                <w:sz w:val="18"/>
                <w:szCs w:val="18"/>
              </w:rPr>
              <w:t> </w:t>
            </w:r>
            <w:r>
              <w:rPr>
                <w:rStyle w:val="Strong"/>
                <w:rFonts w:ascii="Verdana" w:hAnsi="Verdana"/>
                <w:color w:val="FFCC00"/>
                <w:sz w:val="18"/>
                <w:szCs w:val="18"/>
              </w:rPr>
              <w:t> </w:t>
            </w:r>
            <w:r>
              <w:rPr>
                <w:rStyle w:val="Strong"/>
                <w:rFonts w:ascii="Verdana" w:hAnsi="Verdana"/>
                <w:color w:val="00B050"/>
                <w:sz w:val="18"/>
                <w:szCs w:val="18"/>
              </w:rPr>
              <w:t> </w:t>
            </w:r>
            <w:r>
              <w:rPr>
                <w:rStyle w:val="Strong"/>
                <w:rFonts w:ascii="Verdana" w:hAnsi="Verdana"/>
                <w:color w:val="7030A0"/>
                <w:sz w:val="18"/>
                <w:szCs w:val="18"/>
              </w:rPr>
              <w:t> </w:t>
            </w:r>
            <w:r>
              <w:rPr>
                <w:rStyle w:val="Strong"/>
                <w:rFonts w:ascii="Verdana" w:hAnsi="Verdana"/>
                <w:color w:val="FF6600"/>
                <w:sz w:val="18"/>
                <w:szCs w:val="18"/>
              </w:rPr>
              <w:t> </w:t>
            </w:r>
            <w:r>
              <w:rPr>
                <w:rStyle w:val="Strong"/>
                <w:rFonts w:ascii="Verdana" w:hAnsi="Verdana"/>
                <w:color w:val="FF0000"/>
                <w:sz w:val="18"/>
                <w:szCs w:val="18"/>
              </w:rPr>
              <w:t> </w:t>
            </w:r>
            <w:r>
              <w:rPr>
                <w:rStyle w:val="Strong"/>
                <w:rFonts w:ascii="Verdana" w:hAnsi="Verdana"/>
                <w:color w:val="000000"/>
                <w:sz w:val="20"/>
                <w:szCs w:val="20"/>
              </w:rPr>
              <w:t xml:space="preserve">Which pensioner benefits would be protected?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0000FF"/>
                <w:sz w:val="20"/>
                <w:szCs w:val="20"/>
              </w:rPr>
              <w:t>Cons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Arial" w:hAnsi="Arial" w:cs="Arial"/>
                <w:color w:val="FF0000"/>
                <w:sz w:val="18"/>
                <w:szCs w:val="18"/>
              </w:rPr>
              <w:t>Lab</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FFCC00"/>
                <w:sz w:val="18"/>
                <w:szCs w:val="18"/>
              </w:rPr>
              <w:t>Lib Dems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00B050"/>
                <w:sz w:val="18"/>
                <w:szCs w:val="18"/>
              </w:rPr>
              <w:t>Green</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7030A0"/>
                <w:sz w:val="18"/>
                <w:szCs w:val="18"/>
              </w:rPr>
              <w:t>UKIP</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FF6600"/>
                <w:sz w:val="18"/>
                <w:szCs w:val="18"/>
              </w:rPr>
              <w:t>SNP</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FF0000"/>
                <w:sz w:val="18"/>
                <w:szCs w:val="18"/>
              </w:rPr>
              <w:t xml:space="preserve">Plaid </w:t>
            </w:r>
            <w:proofErr w:type="spellStart"/>
            <w:r>
              <w:rPr>
                <w:rStyle w:val="Strong"/>
                <w:rFonts w:ascii="Verdana" w:hAnsi="Verdana"/>
                <w:color w:val="339966"/>
                <w:sz w:val="18"/>
                <w:szCs w:val="18"/>
              </w:rPr>
              <w:t>Cymru</w:t>
            </w:r>
            <w:proofErr w:type="spellEnd"/>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Free bus pass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br/>
            </w:r>
            <w:r>
              <w:rPr>
                <w:rFonts w:ascii="Verdana" w:hAnsi="Verdana"/>
                <w:color w:val="000000"/>
                <w:sz w:val="18"/>
                <w:szCs w:val="18"/>
              </w:rPr>
              <w:t>(For over 75s)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Free prescriptions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jc w:val="center"/>
              <w:rPr>
                <w:rFonts w:ascii="Arial" w:hAnsi="Arial" w:cs="Arial"/>
                <w:color w:val="000000"/>
                <w:sz w:val="18"/>
                <w:szCs w:val="18"/>
              </w:rPr>
            </w:pPr>
            <w:r>
              <w:rPr>
                <w:rFonts w:ascii="Verdana" w:hAnsi="Verdana"/>
                <w:color w:val="000000"/>
                <w:sz w:val="20"/>
                <w:szCs w:val="20"/>
              </w:rPr>
              <w:t>Review rules for exemption</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jc w:val="center"/>
              <w:rPr>
                <w:rFonts w:ascii="Arial" w:hAnsi="Arial" w:cs="Arial"/>
                <w:color w:val="000000"/>
                <w:sz w:val="18"/>
                <w:szCs w:val="18"/>
              </w:rPr>
            </w:pPr>
            <w:r>
              <w:rPr>
                <w:rFonts w:ascii="Wingdings" w:hAnsi="Wingdings"/>
                <w:color w:val="000000"/>
                <w:sz w:val="18"/>
                <w:szCs w:val="18"/>
              </w:rPr>
              <w:t></w:t>
            </w:r>
          </w:p>
          <w:p w:rsidR="00F625EA" w:rsidRDefault="00F625EA">
            <w:pPr>
              <w:pStyle w:val="NormalWeb"/>
              <w:spacing w:line="300" w:lineRule="atLeast"/>
              <w:jc w:val="center"/>
              <w:rPr>
                <w:rFonts w:ascii="Arial" w:hAnsi="Arial" w:cs="Arial"/>
                <w:color w:val="000000"/>
                <w:sz w:val="18"/>
                <w:szCs w:val="18"/>
              </w:rPr>
            </w:pPr>
            <w:r>
              <w:rPr>
                <w:rFonts w:ascii="Verdana" w:hAnsi="Verdana"/>
                <w:color w:val="000000"/>
                <w:sz w:val="20"/>
                <w:szCs w:val="20"/>
              </w:rPr>
              <w:t>(For all ages)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br/>
            </w:r>
            <w:r>
              <w:rPr>
                <w:rFonts w:ascii="Verdana" w:hAnsi="Verdana"/>
                <w:color w:val="000000"/>
                <w:sz w:val="20"/>
                <w:szCs w:val="20"/>
              </w:rPr>
              <w:t>(For over 75s)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Free TV licence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xml:space="preserve">Not for those on 40% income </w:t>
            </w:r>
            <w:r>
              <w:rPr>
                <w:rFonts w:ascii="Verdana" w:hAnsi="Verdana"/>
                <w:color w:val="000000"/>
                <w:sz w:val="20"/>
                <w:szCs w:val="20"/>
              </w:rPr>
              <w:lastRenderedPageBreak/>
              <w:t>tax rate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lastRenderedPageBreak/>
              <w:t>Abolish TV Licence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r>
              <w:rPr>
                <w:rFonts w:ascii="Arial" w:hAnsi="Arial" w:cs="Arial"/>
                <w:color w:val="000000"/>
                <w:sz w:val="18"/>
                <w:szCs w:val="18"/>
              </w:rPr>
              <w:br/>
            </w:r>
            <w:r>
              <w:rPr>
                <w:rFonts w:ascii="Verdana" w:hAnsi="Verdana"/>
                <w:color w:val="000000"/>
                <w:sz w:val="20"/>
                <w:szCs w:val="20"/>
              </w:rPr>
              <w:t xml:space="preserve">(For over </w:t>
            </w:r>
            <w:r>
              <w:rPr>
                <w:rFonts w:ascii="Verdana" w:hAnsi="Verdana"/>
                <w:color w:val="000000"/>
                <w:sz w:val="20"/>
                <w:szCs w:val="20"/>
              </w:rPr>
              <w:lastRenderedPageBreak/>
              <w:t>75s)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lastRenderedPageBreak/>
              <w:t> </w:t>
            </w: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lastRenderedPageBreak/>
              <w:t>Winter Fuel Payments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jc w:val="center"/>
              <w:rPr>
                <w:rFonts w:ascii="Arial" w:hAnsi="Arial" w:cs="Arial"/>
                <w:color w:val="000000"/>
                <w:sz w:val="18"/>
                <w:szCs w:val="18"/>
              </w:rPr>
            </w:pPr>
            <w:r>
              <w:rPr>
                <w:rFonts w:ascii="Verdana" w:hAnsi="Verdana"/>
                <w:color w:val="000000"/>
                <w:sz w:val="20"/>
                <w:szCs w:val="20"/>
              </w:rPr>
              <w:t>Not for richest 5% of pensioners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Not for those on 40% income tax rate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r>
              <w:rPr>
                <w:rFonts w:ascii="Arial" w:hAnsi="Arial" w:cs="Arial"/>
                <w:color w:val="000000"/>
                <w:sz w:val="18"/>
                <w:szCs w:val="18"/>
              </w:rPr>
              <w:br/>
            </w:r>
            <w:r>
              <w:rPr>
                <w:rFonts w:ascii="Verdana" w:hAnsi="Verdana"/>
                <w:color w:val="000000"/>
                <w:sz w:val="20"/>
                <w:szCs w:val="20"/>
              </w:rPr>
              <w:t>(For over 75s)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960D16">
            <w:pPr>
              <w:pStyle w:val="NormalWeb"/>
              <w:spacing w:line="300" w:lineRule="atLeast"/>
              <w:rPr>
                <w:rFonts w:ascii="Arial" w:hAnsi="Arial" w:cs="Arial"/>
                <w:color w:val="000000"/>
                <w:sz w:val="18"/>
                <w:szCs w:val="18"/>
              </w:rPr>
            </w:pPr>
            <w:hyperlink w:anchor="top" w:history="1">
              <w:r w:rsidR="00F625EA">
                <w:rPr>
                  <w:rStyle w:val="Hyperlink"/>
                  <w:rFonts w:ascii="Verdana" w:hAnsi="Verdana" w:cs="Arial"/>
                  <w:color w:val="9C0059"/>
                  <w:sz w:val="20"/>
                  <w:szCs w:val="20"/>
                </w:rPr>
                <w:t>Back to top</w:t>
              </w:r>
            </w:hyperlink>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_____________________________________________________________________________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bookmarkStart w:id="5" w:name="housing"/>
            <w:bookmarkEnd w:id="5"/>
            <w:r>
              <w:rPr>
                <w:rStyle w:val="Strong"/>
                <w:rFonts w:ascii="Verdana" w:hAnsi="Verdana"/>
                <w:color w:val="7C6A55"/>
              </w:rPr>
              <w:t>4.  Housing</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000000"/>
                <w:sz w:val="20"/>
                <w:szCs w:val="20"/>
              </w:rPr>
              <w:t>Have the parties made any pledges in relation to housing and older people?</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FFCC00"/>
                <w:sz w:val="20"/>
                <w:szCs w:val="20"/>
              </w:rPr>
              <w:t>Liberal Democrats</w:t>
            </w:r>
            <w:r>
              <w:rPr>
                <w:rFonts w:ascii="Verdana" w:hAnsi="Verdana"/>
                <w:color w:val="FFCC00"/>
                <w:sz w:val="20"/>
                <w:szCs w:val="20"/>
              </w:rPr>
              <w:t xml:space="preserve"> </w:t>
            </w:r>
            <w:r>
              <w:rPr>
                <w:rFonts w:ascii="Verdana" w:hAnsi="Verdana"/>
                <w:color w:val="000000"/>
                <w:sz w:val="20"/>
                <w:szCs w:val="20"/>
              </w:rPr>
              <w:t>are the only party to mention suitable housing for older people, with a commitment that all local authorities (LAs) must plan for the needs of older people for age-appropriate housing and work with LAs to help people who wish to ‘right size’ in later life.</w:t>
            </w:r>
            <w:r>
              <w:rPr>
                <w:rFonts w:ascii="Arial" w:hAnsi="Arial" w:cs="Arial"/>
                <w:color w:val="000000"/>
                <w:sz w:val="18"/>
                <w:szCs w:val="18"/>
              </w:rPr>
              <w:t> </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000000"/>
                <w:sz w:val="20"/>
                <w:szCs w:val="20"/>
              </w:rPr>
              <w:t xml:space="preserve">What about other housing and planning policy? </w:t>
            </w:r>
            <w:r>
              <w:rPr>
                <w:rFonts w:ascii="Arial" w:hAnsi="Arial" w:cs="Arial"/>
                <w:color w:val="000000"/>
                <w:sz w:val="18"/>
                <w:szCs w:val="18"/>
              </w:rPr>
              <w:t> </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 xml:space="preserve">Other </w:t>
            </w:r>
            <w:r>
              <w:rPr>
                <w:rStyle w:val="Strong"/>
                <w:rFonts w:ascii="Verdana" w:hAnsi="Verdana"/>
                <w:color w:val="FFCC00"/>
                <w:sz w:val="20"/>
                <w:szCs w:val="20"/>
              </w:rPr>
              <w:t xml:space="preserve">Liberal Democrats </w:t>
            </w:r>
            <w:r>
              <w:rPr>
                <w:rFonts w:ascii="Verdana" w:hAnsi="Verdana"/>
                <w:color w:val="000000"/>
                <w:sz w:val="20"/>
                <w:szCs w:val="20"/>
              </w:rPr>
              <w:t>proposals include:</w:t>
            </w:r>
          </w:p>
          <w:p w:rsidR="00F625EA" w:rsidRDefault="00F625EA">
            <w:pPr>
              <w:numPr>
                <w:ilvl w:val="0"/>
                <w:numId w:val="27"/>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increase</w:t>
            </w:r>
            <w:proofErr w:type="gramEnd"/>
            <w:r>
              <w:rPr>
                <w:rFonts w:ascii="Verdana" w:eastAsia="Times New Roman" w:hAnsi="Verdana"/>
                <w:color w:val="000000"/>
                <w:sz w:val="20"/>
                <w:szCs w:val="20"/>
              </w:rPr>
              <w:t xml:space="preserve"> housebuilding to 300,000 a year and provide 30,000 ‘Rent to Own’ homes a year by 2020.</w:t>
            </w:r>
          </w:p>
          <w:p w:rsidR="00F625EA" w:rsidRDefault="00F625EA">
            <w:pPr>
              <w:numPr>
                <w:ilvl w:val="0"/>
                <w:numId w:val="27"/>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begin</w:t>
            </w:r>
            <w:proofErr w:type="gramEnd"/>
            <w:r>
              <w:rPr>
                <w:rFonts w:ascii="Verdana" w:eastAsia="Times New Roman" w:hAnsi="Verdana"/>
                <w:color w:val="000000"/>
                <w:sz w:val="20"/>
                <w:szCs w:val="20"/>
              </w:rPr>
              <w:t> at least 10 new Garden Cities and up to 5 major new settlements between Oxford and Cambridge.</w:t>
            </w:r>
          </w:p>
          <w:p w:rsidR="00F625EA" w:rsidRDefault="00F625EA">
            <w:pPr>
              <w:numPr>
                <w:ilvl w:val="0"/>
                <w:numId w:val="27"/>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a</w:t>
            </w:r>
            <w:proofErr w:type="gramEnd"/>
            <w:r>
              <w:rPr>
                <w:rFonts w:ascii="Verdana" w:eastAsia="Times New Roman" w:hAnsi="Verdana"/>
                <w:color w:val="000000"/>
                <w:sz w:val="20"/>
                <w:szCs w:val="20"/>
              </w:rPr>
              <w:t> new Housing Investment Bank to provide long-term capital for major new settlements and help attract finance for major house building projects.</w:t>
            </w:r>
          </w:p>
          <w:p w:rsidR="00F625EA" w:rsidRDefault="00F625EA">
            <w:pPr>
              <w:numPr>
                <w:ilvl w:val="0"/>
                <w:numId w:val="27"/>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make</w:t>
            </w:r>
            <w:proofErr w:type="gramEnd"/>
            <w:r>
              <w:rPr>
                <w:rFonts w:ascii="Verdana" w:eastAsia="Times New Roman" w:hAnsi="Verdana"/>
                <w:color w:val="000000"/>
                <w:sz w:val="20"/>
                <w:szCs w:val="20"/>
              </w:rPr>
              <w:t> LAs plan for 15 years of housing need.</w:t>
            </w:r>
          </w:p>
          <w:p w:rsidR="00F625EA" w:rsidRDefault="00F625EA">
            <w:pPr>
              <w:numPr>
                <w:ilvl w:val="0"/>
                <w:numId w:val="27"/>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encourage</w:t>
            </w:r>
            <w:proofErr w:type="gramEnd"/>
            <w:r>
              <w:rPr>
                <w:rFonts w:ascii="Verdana" w:eastAsia="Times New Roman" w:hAnsi="Verdana"/>
                <w:color w:val="000000"/>
                <w:sz w:val="20"/>
                <w:szCs w:val="20"/>
              </w:rPr>
              <w:t xml:space="preserve"> landlords to reduce rents by paying them Housing Benefit directly, with tenants’ consent, in return for a fixed reduction.</w:t>
            </w:r>
          </w:p>
          <w:p w:rsidR="00F625EA" w:rsidRDefault="00F625EA">
            <w:pPr>
              <w:numPr>
                <w:ilvl w:val="0"/>
                <w:numId w:val="27"/>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establish</w:t>
            </w:r>
            <w:proofErr w:type="gramEnd"/>
            <w:r>
              <w:rPr>
                <w:rFonts w:ascii="Verdana" w:eastAsia="Times New Roman" w:hAnsi="Verdana"/>
                <w:color w:val="000000"/>
                <w:sz w:val="20"/>
                <w:szCs w:val="20"/>
              </w:rPr>
              <w:t xml:space="preserve"> a voluntary register of rented property, to improve enforcement and tax transparency.</w:t>
            </w:r>
          </w:p>
          <w:p w:rsidR="00F625EA" w:rsidRDefault="00F625EA">
            <w:pPr>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0070C0"/>
                <w:sz w:val="20"/>
                <w:szCs w:val="20"/>
              </w:rPr>
              <w:t>Conservatives</w:t>
            </w:r>
            <w:r>
              <w:rPr>
                <w:rFonts w:ascii="Verdana" w:hAnsi="Verdana"/>
                <w:color w:val="000000"/>
                <w:sz w:val="20"/>
                <w:szCs w:val="20"/>
              </w:rPr>
              <w:t xml:space="preserve"> focus is on first time buyers: </w:t>
            </w:r>
          </w:p>
          <w:p w:rsidR="00F625EA" w:rsidRDefault="00F625EA">
            <w:pPr>
              <w:numPr>
                <w:ilvl w:val="0"/>
                <w:numId w:val="28"/>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to</w:t>
            </w:r>
            <w:proofErr w:type="gramEnd"/>
            <w:r>
              <w:rPr>
                <w:rFonts w:ascii="Verdana" w:eastAsia="Times New Roman" w:hAnsi="Verdana"/>
                <w:color w:val="000000"/>
                <w:sz w:val="20"/>
                <w:szCs w:val="20"/>
              </w:rPr>
              <w:t xml:space="preserve"> build 200,000 Starter Homes, to be sold at a 20% discount, for first time buyers under 40.</w:t>
            </w:r>
          </w:p>
          <w:p w:rsidR="00F625EA" w:rsidRDefault="00F625EA">
            <w:pPr>
              <w:numPr>
                <w:ilvl w:val="0"/>
                <w:numId w:val="28"/>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extend</w:t>
            </w:r>
            <w:proofErr w:type="gramEnd"/>
            <w:r>
              <w:rPr>
                <w:rFonts w:ascii="Verdana" w:eastAsia="Times New Roman" w:hAnsi="Verdana"/>
                <w:color w:val="000000"/>
                <w:sz w:val="20"/>
                <w:szCs w:val="20"/>
              </w:rPr>
              <w:t xml:space="preserve"> the Help to Buy Equity Loan scheme and introduce a new Help to Buy ISA.</w:t>
            </w:r>
          </w:p>
          <w:p w:rsidR="00F625EA" w:rsidRDefault="00F625EA">
            <w:pPr>
              <w:numPr>
                <w:ilvl w:val="0"/>
                <w:numId w:val="28"/>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extend</w:t>
            </w:r>
            <w:proofErr w:type="gramEnd"/>
            <w:r>
              <w:rPr>
                <w:rFonts w:ascii="Verdana" w:eastAsia="Times New Roman" w:hAnsi="Verdana"/>
                <w:color w:val="000000"/>
                <w:sz w:val="20"/>
                <w:szCs w:val="20"/>
              </w:rPr>
              <w:t xml:space="preserve"> the Right to Buy to Housing Association tenants.</w:t>
            </w:r>
          </w:p>
          <w:p w:rsidR="00F625EA" w:rsidRDefault="00F625EA">
            <w:pPr>
              <w:numPr>
                <w:ilvl w:val="0"/>
                <w:numId w:val="28"/>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create</w:t>
            </w:r>
            <w:proofErr w:type="gramEnd"/>
            <w:r>
              <w:rPr>
                <w:rFonts w:ascii="Verdana" w:eastAsia="Times New Roman" w:hAnsi="Verdana"/>
                <w:color w:val="000000"/>
                <w:sz w:val="20"/>
                <w:szCs w:val="20"/>
              </w:rPr>
              <w:t xml:space="preserve"> a Brownfield Fund for additional housing.</w:t>
            </w:r>
          </w:p>
          <w:p w:rsidR="00F625EA" w:rsidRDefault="00F625EA">
            <w:pPr>
              <w:numPr>
                <w:ilvl w:val="0"/>
                <w:numId w:val="28"/>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create</w:t>
            </w:r>
            <w:proofErr w:type="gramEnd"/>
            <w:r>
              <w:rPr>
                <w:rFonts w:ascii="Verdana" w:eastAsia="Times New Roman" w:hAnsi="Verdana"/>
                <w:color w:val="000000"/>
                <w:sz w:val="20"/>
                <w:szCs w:val="20"/>
              </w:rPr>
              <w:t xml:space="preserve"> a new London Land Commission, to identify and release all surplus brownfield land owned by the public sector.</w:t>
            </w:r>
          </w:p>
          <w:p w:rsidR="00F625EA" w:rsidRDefault="00960D16">
            <w:pPr>
              <w:pStyle w:val="NormalWeb"/>
              <w:spacing w:line="300" w:lineRule="atLeast"/>
              <w:rPr>
                <w:rFonts w:ascii="Arial" w:hAnsi="Arial" w:cs="Arial"/>
                <w:color w:val="000000"/>
                <w:sz w:val="18"/>
                <w:szCs w:val="18"/>
              </w:rPr>
            </w:pPr>
            <w:hyperlink r:id="rId20" w:history="1">
              <w:r w:rsidR="00F625EA">
                <w:rPr>
                  <w:rStyle w:val="Hyperlink"/>
                  <w:rFonts w:ascii="Verdana" w:hAnsi="Verdana" w:cs="Arial"/>
                  <w:sz w:val="20"/>
                  <w:szCs w:val="20"/>
                </w:rPr>
                <w:t>David Orr, National Housing Federation</w:t>
              </w:r>
            </w:hyperlink>
            <w:r w:rsidR="00F625EA">
              <w:rPr>
                <w:rFonts w:ascii="Verdana" w:hAnsi="Verdana"/>
                <w:color w:val="000000"/>
                <w:sz w:val="20"/>
                <w:szCs w:val="20"/>
              </w:rPr>
              <w:t xml:space="preserve"> has said on the issue of Right to Buy </w:t>
            </w:r>
            <w:r w:rsidR="00F625EA">
              <w:rPr>
                <w:rStyle w:val="Emphasis"/>
                <w:rFonts w:ascii="Verdana" w:hAnsi="Verdana"/>
                <w:color w:val="9C0059"/>
                <w:sz w:val="20"/>
                <w:szCs w:val="20"/>
              </w:rPr>
              <w:t xml:space="preserve">“Housing associations exist legally for the benefit of the community. They hold their assets in trust for the community. The way they do that is by offering homes for rent to people who are in housing need. When these tenants move on, the home is still available for renting to another household in housing need… Right to Buy cuts across that </w:t>
            </w:r>
            <w:r w:rsidR="00F625EA">
              <w:rPr>
                <w:rStyle w:val="Emphasis"/>
                <w:rFonts w:ascii="Verdana" w:hAnsi="Verdana"/>
                <w:color w:val="9C0059"/>
                <w:sz w:val="20"/>
                <w:szCs w:val="20"/>
              </w:rPr>
              <w:lastRenderedPageBreak/>
              <w:t>business and transfers community assets to private individuals with a huge price subsidy.”</w:t>
            </w:r>
            <w:r w:rsidR="00F625EA">
              <w:rPr>
                <w:rFonts w:ascii="Arial" w:hAnsi="Arial" w:cs="Arial"/>
                <w:color w:val="000000"/>
                <w:sz w:val="18"/>
                <w:szCs w:val="18"/>
              </w:rPr>
              <w:t> </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FF0000"/>
                <w:sz w:val="20"/>
                <w:szCs w:val="20"/>
              </w:rPr>
              <w:t xml:space="preserve">Labour </w:t>
            </w:r>
            <w:r>
              <w:rPr>
                <w:rFonts w:ascii="Verdana" w:hAnsi="Verdana"/>
                <w:color w:val="000000"/>
                <w:sz w:val="20"/>
                <w:szCs w:val="20"/>
              </w:rPr>
              <w:t>plan to:</w:t>
            </w:r>
          </w:p>
          <w:p w:rsidR="00F625EA" w:rsidRDefault="00F625EA">
            <w:pPr>
              <w:numPr>
                <w:ilvl w:val="0"/>
                <w:numId w:val="29"/>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get</w:t>
            </w:r>
            <w:proofErr w:type="gramEnd"/>
            <w:r>
              <w:rPr>
                <w:rFonts w:ascii="Verdana" w:eastAsia="Times New Roman" w:hAnsi="Verdana"/>
                <w:color w:val="000000"/>
                <w:sz w:val="20"/>
                <w:szCs w:val="20"/>
              </w:rPr>
              <w:t xml:space="preserve"> 200,000 homes built a year by 2020 and implement findings of the </w:t>
            </w:r>
            <w:hyperlink r:id="rId21" w:history="1">
              <w:r>
                <w:rPr>
                  <w:rStyle w:val="Hyperlink"/>
                  <w:rFonts w:ascii="Verdana" w:eastAsia="Times New Roman" w:hAnsi="Verdana"/>
                  <w:sz w:val="20"/>
                  <w:szCs w:val="20"/>
                </w:rPr>
                <w:t>Lyons Review</w:t>
              </w:r>
            </w:hyperlink>
            <w:r>
              <w:rPr>
                <w:rFonts w:ascii="Verdana" w:eastAsia="Times New Roman" w:hAnsi="Verdana"/>
                <w:color w:val="000000"/>
                <w:sz w:val="20"/>
                <w:szCs w:val="20"/>
              </w:rPr>
              <w:t>.</w:t>
            </w:r>
          </w:p>
          <w:p w:rsidR="00F625EA" w:rsidRDefault="00F625EA">
            <w:pPr>
              <w:numPr>
                <w:ilvl w:val="0"/>
                <w:numId w:val="29"/>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Suspend stamp duty for first-time buyers buying homes for less than £300,000.</w:t>
            </w:r>
          </w:p>
          <w:p w:rsidR="00F625EA" w:rsidRDefault="00F625EA">
            <w:pPr>
              <w:numPr>
                <w:ilvl w:val="0"/>
                <w:numId w:val="29"/>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longer tenancy agreements in the private sector and cap rent increases.</w:t>
            </w:r>
          </w:p>
          <w:p w:rsidR="00F625EA" w:rsidRDefault="00F625EA">
            <w:pPr>
              <w:numPr>
                <w:ilvl w:val="0"/>
                <w:numId w:val="29"/>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prioritise</w:t>
            </w:r>
            <w:proofErr w:type="gramEnd"/>
            <w:r>
              <w:rPr>
                <w:rFonts w:ascii="Verdana" w:eastAsia="Times New Roman" w:hAnsi="Verdana"/>
                <w:color w:val="000000"/>
                <w:sz w:val="20"/>
                <w:szCs w:val="20"/>
              </w:rPr>
              <w:t xml:space="preserve"> capital investment for housing and reform the council house financing system.</w:t>
            </w:r>
          </w:p>
          <w:p w:rsidR="00F625EA" w:rsidRDefault="00F625EA">
            <w:pPr>
              <w:numPr>
                <w:ilvl w:val="0"/>
                <w:numId w:val="29"/>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give</w:t>
            </w:r>
            <w:proofErr w:type="gramEnd"/>
            <w:r>
              <w:rPr>
                <w:rFonts w:ascii="Verdana" w:eastAsia="Times New Roman" w:hAnsi="Verdana"/>
                <w:color w:val="000000"/>
                <w:sz w:val="20"/>
                <w:szCs w:val="20"/>
              </w:rPr>
              <w:t> LAs new ‘use it or lose it’ powers to encourage developers to build.</w:t>
            </w:r>
          </w:p>
          <w:p w:rsidR="00F625EA" w:rsidRDefault="00F625EA">
            <w:pPr>
              <w:numPr>
                <w:ilvl w:val="0"/>
                <w:numId w:val="29"/>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higher council tax on long term empty properties.</w:t>
            </w:r>
            <w:r>
              <w:rPr>
                <w:rFonts w:ascii="Arial" w:eastAsia="Times New Roman" w:hAnsi="Arial" w:cs="Arial"/>
                <w:color w:val="000000"/>
                <w:sz w:val="18"/>
                <w:szCs w:val="18"/>
              </w:rPr>
              <w:t> </w:t>
            </w:r>
          </w:p>
          <w:p w:rsidR="00F625EA" w:rsidRDefault="00F625EA">
            <w:pPr>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00B050"/>
                <w:sz w:val="20"/>
                <w:szCs w:val="20"/>
              </w:rPr>
              <w:t xml:space="preserve">Greens </w:t>
            </w:r>
            <w:r>
              <w:rPr>
                <w:rFonts w:ascii="Verdana" w:hAnsi="Verdana"/>
                <w:color w:val="000000"/>
                <w:sz w:val="20"/>
                <w:szCs w:val="20"/>
              </w:rPr>
              <w:t>want to:</w:t>
            </w:r>
            <w:r>
              <w:rPr>
                <w:rFonts w:ascii="Arial" w:hAnsi="Arial" w:cs="Arial"/>
                <w:color w:val="000000"/>
                <w:sz w:val="18"/>
                <w:szCs w:val="18"/>
              </w:rPr>
              <w:t xml:space="preserve"> </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build</w:t>
            </w:r>
            <w:proofErr w:type="gramEnd"/>
            <w:r>
              <w:rPr>
                <w:rFonts w:ascii="Verdana" w:eastAsia="Times New Roman" w:hAnsi="Verdana"/>
                <w:color w:val="000000"/>
                <w:sz w:val="20"/>
                <w:szCs w:val="20"/>
              </w:rPr>
              <w:t xml:space="preserve"> 5000,000 social rental homes by 2020.</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increase</w:t>
            </w:r>
            <w:proofErr w:type="gramEnd"/>
            <w:r>
              <w:rPr>
                <w:rFonts w:ascii="Verdana" w:eastAsia="Times New Roman" w:hAnsi="Verdana"/>
                <w:color w:val="000000"/>
                <w:sz w:val="20"/>
                <w:szCs w:val="20"/>
              </w:rPr>
              <w:t xml:space="preserve"> the social housing budget from £1.5bn a year to £6bn a year by 2020 and remove borrowing caps from LAs.</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abolish</w:t>
            </w:r>
            <w:proofErr w:type="gramEnd"/>
            <w:r>
              <w:rPr>
                <w:rFonts w:ascii="Verdana" w:eastAsia="Times New Roman" w:hAnsi="Verdana"/>
                <w:color w:val="000000"/>
                <w:sz w:val="20"/>
                <w:szCs w:val="20"/>
              </w:rPr>
              <w:t xml:space="preserve"> the Right to Buy council homes, Help to Buy scheme and National Planning Policy Framework.</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set</w:t>
            </w:r>
            <w:proofErr w:type="gramEnd"/>
            <w:r>
              <w:rPr>
                <w:rFonts w:ascii="Verdana" w:eastAsia="Times New Roman" w:hAnsi="Verdana"/>
                <w:color w:val="000000"/>
                <w:sz w:val="20"/>
                <w:szCs w:val="20"/>
              </w:rPr>
              <w:t xml:space="preserve"> up a Living Rent Commission, cap rents and introduce longer tenancies.</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a mandatory licensing scheme for landlords.</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reduce</w:t>
            </w:r>
            <w:proofErr w:type="gramEnd"/>
            <w:r>
              <w:rPr>
                <w:rFonts w:ascii="Verdana" w:eastAsia="Times New Roman" w:hAnsi="Verdana"/>
                <w:color w:val="000000"/>
                <w:sz w:val="20"/>
                <w:szCs w:val="20"/>
              </w:rPr>
              <w:t xml:space="preserve"> VAT on housing renovation and repair work (including insulation) to 5%.</w:t>
            </w:r>
          </w:p>
          <w:p w:rsidR="00F625EA" w:rsidRDefault="00F625EA">
            <w:pPr>
              <w:numPr>
                <w:ilvl w:val="0"/>
                <w:numId w:val="30"/>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devolve</w:t>
            </w:r>
            <w:proofErr w:type="gramEnd"/>
            <w:r>
              <w:rPr>
                <w:rFonts w:ascii="Verdana" w:eastAsia="Times New Roman" w:hAnsi="Verdana"/>
                <w:color w:val="000000"/>
                <w:sz w:val="20"/>
                <w:szCs w:val="20"/>
              </w:rPr>
              <w:t xml:space="preserve"> Housing Benefit budgets to councils.</w:t>
            </w:r>
          </w:p>
          <w:p w:rsidR="00F625EA" w:rsidRDefault="00F625EA">
            <w:pPr>
              <w:spacing w:line="300" w:lineRule="atLeast"/>
              <w:rPr>
                <w:rFonts w:ascii="Arial" w:hAnsi="Arial" w:cs="Arial"/>
                <w:color w:val="000000"/>
                <w:sz w:val="18"/>
                <w:szCs w:val="18"/>
              </w:rPr>
            </w:pPr>
            <w:r>
              <w:rPr>
                <w:rFonts w:ascii="Arial" w:hAnsi="Arial" w:cs="Arial"/>
                <w:color w:val="000000"/>
                <w:sz w:val="18"/>
                <w:szCs w:val="18"/>
              </w:rPr>
              <w:t> </w:t>
            </w:r>
            <w:r>
              <w:rPr>
                <w:rStyle w:val="Strong"/>
                <w:rFonts w:ascii="Verdana" w:hAnsi="Verdana"/>
                <w:color w:val="800080"/>
                <w:sz w:val="20"/>
                <w:szCs w:val="20"/>
              </w:rPr>
              <w:t xml:space="preserve">UKIP </w:t>
            </w:r>
            <w:r>
              <w:rPr>
                <w:rFonts w:ascii="Verdana" w:hAnsi="Verdana"/>
                <w:color w:val="000000"/>
                <w:sz w:val="20"/>
                <w:szCs w:val="20"/>
              </w:rPr>
              <w:t xml:space="preserve">want to: </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prevent</w:t>
            </w:r>
            <w:proofErr w:type="gramEnd"/>
            <w:r>
              <w:rPr>
                <w:rFonts w:ascii="Verdana" w:eastAsia="Times New Roman" w:hAnsi="Verdana"/>
                <w:color w:val="000000"/>
                <w:sz w:val="20"/>
                <w:szCs w:val="20"/>
              </w:rPr>
              <w:t xml:space="preserve"> foreign nationals from obtaining access to social housing/Right to Buy/Help to Buy until they have lived here and paid UK tax and NI for at least 5 years. All LAs, social landlords and housing associations would be required to register the nationality of tenants. </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give</w:t>
            </w:r>
            <w:proofErr w:type="gramEnd"/>
            <w:r>
              <w:rPr>
                <w:rFonts w:ascii="Verdana" w:eastAsia="Times New Roman" w:hAnsi="Verdana"/>
                <w:color w:val="000000"/>
                <w:sz w:val="20"/>
                <w:szCs w:val="20"/>
              </w:rPr>
              <w:t xml:space="preserve"> tenants the right to request Housing Benefit be paid direct to their landlords.</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higher council tax for homes that are empty for more than 2 years.</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use</w:t>
            </w:r>
            <w:proofErr w:type="gramEnd"/>
            <w:r>
              <w:rPr>
                <w:rFonts w:ascii="Verdana" w:eastAsia="Times New Roman" w:hAnsi="Verdana"/>
                <w:color w:val="000000"/>
                <w:sz w:val="20"/>
                <w:szCs w:val="20"/>
              </w:rPr>
              <w:t xml:space="preserve"> 100% of all revenue from Right to Buy sales into new community housing.</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remove</w:t>
            </w:r>
            <w:proofErr w:type="gramEnd"/>
            <w:r>
              <w:rPr>
                <w:rFonts w:ascii="Verdana" w:eastAsia="Times New Roman" w:hAnsi="Verdana"/>
                <w:color w:val="000000"/>
                <w:sz w:val="20"/>
                <w:szCs w:val="20"/>
              </w:rPr>
              <w:t xml:space="preserve"> government-imposed minimum housing numbers on LAs and allow large-scale developments to be overturned by a binding local referendum.</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change</w:t>
            </w:r>
            <w:proofErr w:type="gramEnd"/>
            <w:r>
              <w:rPr>
                <w:rFonts w:ascii="Verdana" w:eastAsia="Times New Roman" w:hAnsi="Verdana"/>
                <w:color w:val="000000"/>
                <w:sz w:val="20"/>
                <w:szCs w:val="20"/>
              </w:rPr>
              <w:t xml:space="preserve"> the law to allow mortgages to become inheritable.</w:t>
            </w:r>
          </w:p>
          <w:p w:rsidR="00F625EA" w:rsidRDefault="00F625EA">
            <w:pPr>
              <w:numPr>
                <w:ilvl w:val="0"/>
                <w:numId w:val="3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replace</w:t>
            </w:r>
            <w:proofErr w:type="gramEnd"/>
            <w:r>
              <w:rPr>
                <w:rFonts w:ascii="Verdana" w:eastAsia="Times New Roman" w:hAnsi="Verdana"/>
                <w:color w:val="000000"/>
                <w:sz w:val="20"/>
                <w:szCs w:val="20"/>
              </w:rPr>
              <w:t xml:space="preserve"> the National Planning Policy Framework with new national planning guidelines that prioritise brownfield sites and provide incentives to build on them, aiming for a million homes on brownfield sites by 2025.</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FF6600"/>
                <w:sz w:val="20"/>
                <w:szCs w:val="20"/>
              </w:rPr>
              <w:t>SNP</w:t>
            </w:r>
            <w:r>
              <w:rPr>
                <w:rFonts w:ascii="Verdana" w:hAnsi="Verdana"/>
                <w:color w:val="000000"/>
                <w:sz w:val="20"/>
                <w:szCs w:val="20"/>
              </w:rPr>
              <w:t> would continue support for Help to Buy and introduce a target for building new homes.  </w:t>
            </w:r>
            <w:r>
              <w:rPr>
                <w:rStyle w:val="Strong"/>
                <w:rFonts w:ascii="Verdana" w:hAnsi="Verdana"/>
                <w:color w:val="FF0000"/>
                <w:sz w:val="20"/>
                <w:szCs w:val="20"/>
              </w:rPr>
              <w:t xml:space="preserve">Plaid </w:t>
            </w:r>
            <w:proofErr w:type="spellStart"/>
            <w:r>
              <w:rPr>
                <w:rStyle w:val="Strong"/>
                <w:rFonts w:ascii="Verdana" w:hAnsi="Verdana"/>
                <w:color w:val="339966"/>
                <w:sz w:val="20"/>
                <w:szCs w:val="20"/>
              </w:rPr>
              <w:t>Cymru</w:t>
            </w:r>
            <w:proofErr w:type="spellEnd"/>
            <w:r>
              <w:rPr>
                <w:rFonts w:ascii="Verdana" w:hAnsi="Verdana"/>
                <w:color w:val="000000"/>
                <w:sz w:val="20"/>
                <w:szCs w:val="20"/>
              </w:rPr>
              <w:t xml:space="preserve"> support rent controls for tenants and will implement a 'Build 4 Wales’ infrastructure programme to further assist local authorities and registered social landlords to build new houses and adapted housing.</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000000"/>
                <w:sz w:val="20"/>
                <w:szCs w:val="20"/>
              </w:rPr>
              <w:t>What key measures have been put forward to cut fuel bills?</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0070C0"/>
                <w:sz w:val="20"/>
                <w:szCs w:val="20"/>
              </w:rPr>
              <w:t xml:space="preserve">Conservatives </w:t>
            </w:r>
            <w:r>
              <w:rPr>
                <w:rFonts w:ascii="Verdana" w:hAnsi="Verdana"/>
                <w:color w:val="000000"/>
                <w:sz w:val="20"/>
                <w:szCs w:val="20"/>
              </w:rPr>
              <w:t>will:</w:t>
            </w:r>
          </w:p>
          <w:p w:rsidR="00F625EA" w:rsidRDefault="00F625EA">
            <w:pPr>
              <w:numPr>
                <w:ilvl w:val="0"/>
                <w:numId w:val="32"/>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lastRenderedPageBreak/>
              <w:t>install</w:t>
            </w:r>
            <w:proofErr w:type="gramEnd"/>
            <w:r>
              <w:rPr>
                <w:rFonts w:ascii="Verdana" w:eastAsia="Times New Roman" w:hAnsi="Verdana"/>
                <w:color w:val="000000"/>
                <w:sz w:val="20"/>
                <w:szCs w:val="20"/>
              </w:rPr>
              <w:t xml:space="preserve"> Smart Meters by 2020 in every home and business.</w:t>
            </w:r>
          </w:p>
          <w:p w:rsidR="00F625EA" w:rsidRDefault="00F625EA">
            <w:pPr>
              <w:numPr>
                <w:ilvl w:val="0"/>
                <w:numId w:val="32"/>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insulate</w:t>
            </w:r>
            <w:proofErr w:type="gramEnd"/>
            <w:r>
              <w:rPr>
                <w:rFonts w:ascii="Verdana" w:eastAsia="Times New Roman" w:hAnsi="Verdana"/>
                <w:color w:val="000000"/>
                <w:sz w:val="20"/>
                <w:szCs w:val="20"/>
              </w:rPr>
              <w:t xml:space="preserve"> a million homes over the next 5 years.</w:t>
            </w:r>
          </w:p>
          <w:p w:rsidR="00F625EA" w:rsidRDefault="00F625EA">
            <w:pPr>
              <w:spacing w:line="300" w:lineRule="atLeast"/>
              <w:rPr>
                <w:rFonts w:ascii="Arial" w:hAnsi="Arial" w:cs="Arial"/>
                <w:color w:val="000000"/>
                <w:sz w:val="18"/>
                <w:szCs w:val="18"/>
              </w:rPr>
            </w:pPr>
            <w:r>
              <w:rPr>
                <w:rStyle w:val="Strong"/>
                <w:rFonts w:ascii="Verdana" w:hAnsi="Verdana"/>
                <w:color w:val="FF0000"/>
                <w:sz w:val="20"/>
                <w:szCs w:val="20"/>
              </w:rPr>
              <w:t>Labour</w:t>
            </w:r>
            <w:r>
              <w:rPr>
                <w:rFonts w:ascii="Verdana" w:hAnsi="Verdana"/>
                <w:color w:val="000000"/>
                <w:sz w:val="20"/>
                <w:szCs w:val="20"/>
              </w:rPr>
              <w:t>:</w:t>
            </w:r>
            <w:r>
              <w:rPr>
                <w:rFonts w:ascii="Arial" w:hAnsi="Arial" w:cs="Arial"/>
                <w:color w:val="000000"/>
                <w:sz w:val="18"/>
                <w:szCs w:val="18"/>
              </w:rPr>
              <w:t xml:space="preserve"> </w:t>
            </w:r>
          </w:p>
          <w:p w:rsidR="00F625EA" w:rsidRDefault="00F625EA">
            <w:pPr>
              <w:numPr>
                <w:ilvl w:val="0"/>
                <w:numId w:val="33"/>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will</w:t>
            </w:r>
            <w:proofErr w:type="gramEnd"/>
            <w:r>
              <w:rPr>
                <w:rFonts w:ascii="Verdana" w:eastAsia="Times New Roman" w:hAnsi="Verdana"/>
                <w:color w:val="000000"/>
                <w:sz w:val="20"/>
                <w:szCs w:val="20"/>
              </w:rPr>
              <w:t xml:space="preserve"> freeze energy bills until 2017. </w:t>
            </w:r>
          </w:p>
          <w:p w:rsidR="00F625EA" w:rsidRDefault="00F625EA">
            <w:pPr>
              <w:numPr>
                <w:ilvl w:val="0"/>
                <w:numId w:val="33"/>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establish</w:t>
            </w:r>
            <w:proofErr w:type="gramEnd"/>
            <w:r>
              <w:rPr>
                <w:rFonts w:ascii="Verdana" w:eastAsia="Times New Roman" w:hAnsi="Verdana"/>
                <w:color w:val="000000"/>
                <w:sz w:val="20"/>
                <w:szCs w:val="20"/>
              </w:rPr>
              <w:t xml:space="preserve"> a new energy watchdog to protect interests of consumers. </w:t>
            </w:r>
          </w:p>
          <w:p w:rsidR="00F625EA" w:rsidRDefault="00F625EA">
            <w:pPr>
              <w:numPr>
                <w:ilvl w:val="0"/>
                <w:numId w:val="33"/>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 xml:space="preserve">provide interest-free loans for energy home improvements </w:t>
            </w:r>
          </w:p>
          <w:p w:rsidR="00F625EA" w:rsidRDefault="00F625EA">
            <w:pPr>
              <w:numPr>
                <w:ilvl w:val="0"/>
                <w:numId w:val="33"/>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insulate</w:t>
            </w:r>
            <w:proofErr w:type="gramEnd"/>
            <w:r>
              <w:rPr>
                <w:rFonts w:ascii="Verdana" w:eastAsia="Times New Roman" w:hAnsi="Verdana"/>
                <w:color w:val="000000"/>
                <w:sz w:val="20"/>
                <w:szCs w:val="20"/>
              </w:rPr>
              <w:t xml:space="preserve"> 200,000 homes every year.</w:t>
            </w:r>
          </w:p>
          <w:p w:rsidR="00F625EA" w:rsidRDefault="00F625EA">
            <w:pPr>
              <w:numPr>
                <w:ilvl w:val="0"/>
                <w:numId w:val="33"/>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require</w:t>
            </w:r>
            <w:proofErr w:type="gramEnd"/>
            <w:r>
              <w:rPr>
                <w:rFonts w:ascii="Verdana" w:eastAsia="Times New Roman" w:hAnsi="Verdana"/>
                <w:color w:val="000000"/>
                <w:sz w:val="20"/>
                <w:szCs w:val="20"/>
              </w:rPr>
              <w:t xml:space="preserve"> privately rented properties to meet a decency standard.  </w:t>
            </w:r>
          </w:p>
          <w:p w:rsidR="00F625EA" w:rsidRDefault="00F625EA">
            <w:pPr>
              <w:spacing w:line="300" w:lineRule="atLeast"/>
              <w:rPr>
                <w:rFonts w:ascii="Arial" w:hAnsi="Arial" w:cs="Arial"/>
                <w:color w:val="000000"/>
                <w:sz w:val="18"/>
                <w:szCs w:val="18"/>
              </w:rPr>
            </w:pPr>
            <w:r>
              <w:rPr>
                <w:rFonts w:ascii="Arial" w:hAnsi="Arial" w:cs="Arial"/>
                <w:color w:val="000000"/>
                <w:sz w:val="18"/>
                <w:szCs w:val="18"/>
              </w:rPr>
              <w:t> </w:t>
            </w:r>
            <w:r>
              <w:rPr>
                <w:rStyle w:val="Strong"/>
                <w:rFonts w:ascii="Verdana" w:hAnsi="Verdana"/>
                <w:color w:val="7030A0"/>
                <w:sz w:val="20"/>
                <w:szCs w:val="20"/>
              </w:rPr>
              <w:t xml:space="preserve">UKIP </w:t>
            </w:r>
            <w:r>
              <w:rPr>
                <w:rFonts w:ascii="Verdana" w:hAnsi="Verdana"/>
                <w:color w:val="000000"/>
                <w:sz w:val="20"/>
                <w:szCs w:val="20"/>
              </w:rPr>
              <w:t>would:</w:t>
            </w:r>
            <w:r>
              <w:rPr>
                <w:rFonts w:ascii="Arial" w:hAnsi="Arial" w:cs="Arial"/>
                <w:color w:val="000000"/>
                <w:sz w:val="18"/>
                <w:szCs w:val="18"/>
              </w:rPr>
              <w:t xml:space="preserve"> </w:t>
            </w:r>
          </w:p>
          <w:p w:rsidR="00F625EA" w:rsidRDefault="00F625EA">
            <w:pPr>
              <w:numPr>
                <w:ilvl w:val="0"/>
                <w:numId w:val="34"/>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abolish</w:t>
            </w:r>
            <w:proofErr w:type="gramEnd"/>
            <w:r>
              <w:rPr>
                <w:rFonts w:ascii="Verdana" w:eastAsia="Times New Roman" w:hAnsi="Verdana"/>
                <w:color w:val="000000"/>
                <w:sz w:val="20"/>
                <w:szCs w:val="20"/>
              </w:rPr>
              <w:t xml:space="preserve"> green taxes and levies and withdraw from the EU’s Emissions Trading Scheme. </w:t>
            </w:r>
          </w:p>
          <w:p w:rsidR="00F625EA" w:rsidRDefault="00F625EA">
            <w:pPr>
              <w:numPr>
                <w:ilvl w:val="0"/>
                <w:numId w:val="34"/>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Stop energy companies charging extra for customers who use prepayment meters, not on direct debit, or who require paper billing.</w:t>
            </w:r>
          </w:p>
          <w:p w:rsidR="00F625EA" w:rsidRDefault="00F625EA">
            <w:pPr>
              <w:spacing w:line="300" w:lineRule="atLeast"/>
              <w:rPr>
                <w:rFonts w:ascii="Arial" w:hAnsi="Arial" w:cs="Arial"/>
                <w:color w:val="000000"/>
                <w:sz w:val="18"/>
                <w:szCs w:val="18"/>
              </w:rPr>
            </w:pPr>
            <w:r>
              <w:rPr>
                <w:rFonts w:ascii="Verdana" w:hAnsi="Verdana"/>
                <w:color w:val="000000"/>
                <w:sz w:val="20"/>
                <w:szCs w:val="20"/>
              </w:rPr>
              <w:t>The</w:t>
            </w:r>
            <w:r>
              <w:rPr>
                <w:rFonts w:ascii="Verdana" w:hAnsi="Verdana"/>
                <w:color w:val="FFCC00"/>
                <w:sz w:val="20"/>
                <w:szCs w:val="20"/>
              </w:rPr>
              <w:t xml:space="preserve"> </w:t>
            </w:r>
            <w:r>
              <w:rPr>
                <w:rStyle w:val="Strong"/>
                <w:rFonts w:ascii="Verdana" w:hAnsi="Verdana"/>
                <w:color w:val="FFCC00"/>
                <w:sz w:val="20"/>
                <w:szCs w:val="20"/>
              </w:rPr>
              <w:t xml:space="preserve">Liberal Democrats </w:t>
            </w:r>
            <w:r>
              <w:rPr>
                <w:rFonts w:ascii="Verdana" w:hAnsi="Verdana"/>
                <w:color w:val="000000"/>
                <w:sz w:val="20"/>
                <w:szCs w:val="20"/>
              </w:rPr>
              <w:t>have a number of pledges, some of these include:</w:t>
            </w:r>
            <w:r>
              <w:rPr>
                <w:rFonts w:ascii="Arial" w:hAnsi="Arial" w:cs="Arial"/>
                <w:color w:val="000000"/>
                <w:sz w:val="18"/>
                <w:szCs w:val="18"/>
              </w:rPr>
              <w:t xml:space="preserve"> </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force</w:t>
            </w:r>
            <w:proofErr w:type="gramEnd"/>
            <w:r>
              <w:rPr>
                <w:rFonts w:ascii="Verdana" w:eastAsia="Times New Roman" w:hAnsi="Verdana"/>
                <w:color w:val="000000"/>
                <w:sz w:val="20"/>
                <w:szCs w:val="20"/>
              </w:rPr>
              <w:t xml:space="preserve"> energy companies to allow customers to change to a cheaper supplier within 24 hours.</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national</w:t>
            </w:r>
            <w:proofErr w:type="gramEnd"/>
            <w:r>
              <w:rPr>
                <w:rFonts w:ascii="Verdana" w:eastAsia="Times New Roman" w:hAnsi="Verdana"/>
                <w:color w:val="000000"/>
                <w:sz w:val="20"/>
                <w:szCs w:val="20"/>
              </w:rPr>
              <w:t xml:space="preserve"> rollout of Smart Meters. </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help</w:t>
            </w:r>
            <w:proofErr w:type="gramEnd"/>
            <w:r>
              <w:rPr>
                <w:rFonts w:ascii="Verdana" w:eastAsia="Times New Roman" w:hAnsi="Verdana"/>
                <w:color w:val="000000"/>
                <w:sz w:val="20"/>
                <w:szCs w:val="20"/>
              </w:rPr>
              <w:t xml:space="preserve"> people form energy cooperatives so they can benefit from group discounts.</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ban</w:t>
            </w:r>
            <w:proofErr w:type="gramEnd"/>
            <w:r>
              <w:rPr>
                <w:rFonts w:ascii="Verdana" w:eastAsia="Times New Roman" w:hAnsi="Verdana"/>
                <w:color w:val="000000"/>
                <w:sz w:val="20"/>
                <w:szCs w:val="20"/>
              </w:rPr>
              <w:t xml:space="preserve"> landlords from letting out poorly insulated homes.</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pass</w:t>
            </w:r>
            <w:proofErr w:type="gramEnd"/>
            <w:r>
              <w:rPr>
                <w:rFonts w:ascii="Verdana" w:eastAsia="Times New Roman" w:hAnsi="Verdana"/>
                <w:color w:val="000000"/>
                <w:sz w:val="20"/>
                <w:szCs w:val="20"/>
              </w:rPr>
              <w:t xml:space="preserve"> a new Green Buildings Act to set new energy efficiency targets for homes. </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introduce</w:t>
            </w:r>
            <w:proofErr w:type="gramEnd"/>
            <w:r>
              <w:rPr>
                <w:rFonts w:ascii="Verdana" w:eastAsia="Times New Roman" w:hAnsi="Verdana"/>
                <w:color w:val="000000"/>
                <w:sz w:val="20"/>
                <w:szCs w:val="20"/>
              </w:rPr>
              <w:t xml:space="preserve"> ‘insulation on prescription’ to link up the NHS. </w:t>
            </w:r>
          </w:p>
          <w:p w:rsidR="00F625EA" w:rsidRDefault="00F625EA">
            <w:pPr>
              <w:numPr>
                <w:ilvl w:val="0"/>
                <w:numId w:val="35"/>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interest-free</w:t>
            </w:r>
            <w:proofErr w:type="gramEnd"/>
            <w:r>
              <w:rPr>
                <w:rFonts w:ascii="Verdana" w:eastAsia="Times New Roman" w:hAnsi="Verdana"/>
                <w:color w:val="000000"/>
                <w:sz w:val="20"/>
                <w:szCs w:val="20"/>
              </w:rPr>
              <w:t xml:space="preserve"> loans to fund energy efficiency home improvements.</w:t>
            </w:r>
          </w:p>
          <w:p w:rsidR="00F625EA" w:rsidRDefault="00F625EA">
            <w:pPr>
              <w:spacing w:line="300" w:lineRule="atLeast"/>
              <w:rPr>
                <w:rFonts w:ascii="Arial" w:hAnsi="Arial" w:cs="Arial"/>
                <w:color w:val="000000"/>
                <w:sz w:val="18"/>
                <w:szCs w:val="18"/>
              </w:rPr>
            </w:pPr>
            <w:r>
              <w:rPr>
                <w:rFonts w:ascii="Verdana" w:hAnsi="Verdana"/>
                <w:color w:val="000000"/>
                <w:sz w:val="20"/>
                <w:szCs w:val="20"/>
              </w:rPr>
              <w:t>The</w:t>
            </w:r>
            <w:r>
              <w:rPr>
                <w:rStyle w:val="Strong"/>
                <w:rFonts w:ascii="Verdana" w:hAnsi="Verdana"/>
                <w:color w:val="00B050"/>
                <w:sz w:val="20"/>
                <w:szCs w:val="20"/>
              </w:rPr>
              <w:t xml:space="preserve"> Greens </w:t>
            </w:r>
            <w:r>
              <w:rPr>
                <w:rFonts w:ascii="Verdana" w:hAnsi="Verdana"/>
                <w:color w:val="000000"/>
                <w:sz w:val="20"/>
                <w:szCs w:val="20"/>
              </w:rPr>
              <w:t>also have a range of commitments, some of these include:</w:t>
            </w:r>
            <w:r>
              <w:rPr>
                <w:rFonts w:ascii="Arial" w:hAnsi="Arial" w:cs="Arial"/>
                <w:color w:val="000000"/>
                <w:sz w:val="18"/>
                <w:szCs w:val="18"/>
              </w:rPr>
              <w:t xml:space="preserve"> </w:t>
            </w:r>
          </w:p>
          <w:p w:rsidR="00F625EA" w:rsidRDefault="00F625EA">
            <w:pPr>
              <w:numPr>
                <w:ilvl w:val="0"/>
                <w:numId w:val="36"/>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invest</w:t>
            </w:r>
            <w:proofErr w:type="gramEnd"/>
            <w:r>
              <w:rPr>
                <w:rFonts w:ascii="Verdana" w:eastAsia="Times New Roman" w:hAnsi="Verdana"/>
                <w:color w:val="000000"/>
                <w:sz w:val="20"/>
                <w:szCs w:val="20"/>
              </w:rPr>
              <w:t xml:space="preserve"> £45bn to provide a free nationwide retrofit insulation programme, concentrating on areas most in need.</w:t>
            </w:r>
          </w:p>
          <w:p w:rsidR="00F625EA" w:rsidRDefault="00F625EA">
            <w:pPr>
              <w:numPr>
                <w:ilvl w:val="0"/>
                <w:numId w:val="36"/>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give</w:t>
            </w:r>
            <w:proofErr w:type="gramEnd"/>
            <w:r>
              <w:rPr>
                <w:rFonts w:ascii="Verdana" w:eastAsia="Times New Roman" w:hAnsi="Verdana"/>
                <w:color w:val="000000"/>
                <w:sz w:val="20"/>
                <w:szCs w:val="20"/>
              </w:rPr>
              <w:t xml:space="preserve"> tenants the right to require landlords to improve energy performance of their home.</w:t>
            </w:r>
          </w:p>
          <w:p w:rsidR="00F625EA" w:rsidRDefault="00F625EA">
            <w:pPr>
              <w:numPr>
                <w:ilvl w:val="0"/>
                <w:numId w:val="36"/>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require</w:t>
            </w:r>
            <w:proofErr w:type="gramEnd"/>
            <w:r>
              <w:rPr>
                <w:rFonts w:ascii="Verdana" w:eastAsia="Times New Roman" w:hAnsi="Verdana"/>
                <w:color w:val="000000"/>
                <w:sz w:val="20"/>
                <w:szCs w:val="20"/>
              </w:rPr>
              <w:t xml:space="preserve"> all new homes to be built to the </w:t>
            </w:r>
            <w:hyperlink r:id="rId22" w:history="1">
              <w:proofErr w:type="spellStart"/>
              <w:r>
                <w:rPr>
                  <w:rStyle w:val="Hyperlink"/>
                  <w:rFonts w:ascii="Verdana" w:eastAsia="Times New Roman" w:hAnsi="Verdana"/>
                  <w:color w:val="9C0059"/>
                  <w:sz w:val="20"/>
                  <w:szCs w:val="20"/>
                </w:rPr>
                <w:t>Passivhaus</w:t>
              </w:r>
              <w:proofErr w:type="spellEnd"/>
              <w:r>
                <w:rPr>
                  <w:rStyle w:val="Hyperlink"/>
                  <w:rFonts w:ascii="Verdana" w:eastAsia="Times New Roman" w:hAnsi="Verdana"/>
                  <w:color w:val="9C0059"/>
                  <w:sz w:val="20"/>
                  <w:szCs w:val="20"/>
                </w:rPr>
                <w:t xml:space="preserve"> standard</w:t>
              </w:r>
            </w:hyperlink>
            <w:r>
              <w:rPr>
                <w:rFonts w:ascii="Verdana" w:eastAsia="Times New Roman" w:hAnsi="Verdana"/>
                <w:color w:val="9C0059"/>
                <w:sz w:val="20"/>
                <w:szCs w:val="20"/>
              </w:rPr>
              <w:t>.</w:t>
            </w:r>
          </w:p>
          <w:p w:rsidR="00F625EA" w:rsidRDefault="00F625EA">
            <w:pPr>
              <w:numPr>
                <w:ilvl w:val="0"/>
                <w:numId w:val="36"/>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give</w:t>
            </w:r>
            <w:proofErr w:type="gramEnd"/>
            <w:r>
              <w:rPr>
                <w:rFonts w:ascii="Verdana" w:eastAsia="Times New Roman" w:hAnsi="Verdana"/>
                <w:color w:val="000000"/>
                <w:sz w:val="20"/>
                <w:szCs w:val="20"/>
              </w:rPr>
              <w:t xml:space="preserve"> councils the power to implement communal heating schemes where practicable and introduce local carbon plans.</w:t>
            </w:r>
          </w:p>
          <w:p w:rsidR="00F625EA" w:rsidRDefault="00F625EA">
            <w:pPr>
              <w:numPr>
                <w:ilvl w:val="0"/>
                <w:numId w:val="36"/>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ensure</w:t>
            </w:r>
            <w:proofErr w:type="gramEnd"/>
            <w:r>
              <w:rPr>
                <w:rFonts w:ascii="Verdana" w:eastAsia="Times New Roman" w:hAnsi="Verdana"/>
                <w:color w:val="000000"/>
                <w:sz w:val="20"/>
                <w:szCs w:val="20"/>
              </w:rPr>
              <w:t xml:space="preserve"> that consumer energy tariffs are progressive and flexible. </w:t>
            </w:r>
          </w:p>
          <w:p w:rsidR="00F625EA" w:rsidRDefault="00F625EA">
            <w:pPr>
              <w:pStyle w:val="NormalWeb"/>
              <w:spacing w:line="300" w:lineRule="atLeast"/>
              <w:rPr>
                <w:rFonts w:ascii="Arial" w:hAnsi="Arial" w:cs="Arial"/>
                <w:color w:val="000000"/>
                <w:sz w:val="18"/>
                <w:szCs w:val="18"/>
              </w:rPr>
            </w:pPr>
            <w:r>
              <w:rPr>
                <w:rFonts w:ascii="Arial" w:hAnsi="Arial" w:cs="Arial"/>
                <w:color w:val="000000"/>
                <w:sz w:val="18"/>
                <w:szCs w:val="18"/>
              </w:rPr>
              <w:br/>
            </w:r>
            <w:r>
              <w:rPr>
                <w:rFonts w:ascii="Verdana" w:hAnsi="Verdana"/>
                <w:color w:val="000000"/>
                <w:sz w:val="20"/>
                <w:szCs w:val="20"/>
              </w:rPr>
              <w:t xml:space="preserve">The </w:t>
            </w:r>
            <w:r>
              <w:rPr>
                <w:rStyle w:val="Strong"/>
                <w:rFonts w:ascii="Verdana" w:hAnsi="Verdana"/>
                <w:color w:val="FF6600"/>
                <w:sz w:val="20"/>
                <w:szCs w:val="20"/>
              </w:rPr>
              <w:t>SNP</w:t>
            </w:r>
            <w:r>
              <w:rPr>
                <w:rFonts w:ascii="Verdana" w:hAnsi="Verdana"/>
                <w:color w:val="000000"/>
                <w:sz w:val="20"/>
                <w:szCs w:val="20"/>
              </w:rPr>
              <w:t xml:space="preserve"> would support new powers to make sure that energy companies pass on the benefits of lower prices to consumers. Both the </w:t>
            </w:r>
            <w:r>
              <w:rPr>
                <w:rStyle w:val="Strong"/>
                <w:rFonts w:ascii="Verdana" w:hAnsi="Verdana"/>
                <w:color w:val="FF6600"/>
                <w:sz w:val="20"/>
                <w:szCs w:val="20"/>
              </w:rPr>
              <w:t>SNP</w:t>
            </w:r>
            <w:r>
              <w:rPr>
                <w:rFonts w:ascii="Verdana" w:hAnsi="Verdana"/>
                <w:color w:val="000000"/>
                <w:sz w:val="20"/>
                <w:szCs w:val="20"/>
              </w:rPr>
              <w:t> and </w:t>
            </w:r>
            <w:r>
              <w:rPr>
                <w:rStyle w:val="Strong"/>
                <w:rFonts w:ascii="Verdana" w:hAnsi="Verdana"/>
                <w:color w:val="FF0000"/>
                <w:sz w:val="20"/>
                <w:szCs w:val="20"/>
              </w:rPr>
              <w:t xml:space="preserve">Plaid </w:t>
            </w:r>
            <w:proofErr w:type="spellStart"/>
            <w:r>
              <w:rPr>
                <w:rStyle w:val="Strong"/>
                <w:rFonts w:ascii="Verdana" w:hAnsi="Verdana"/>
                <w:color w:val="339966"/>
                <w:sz w:val="20"/>
                <w:szCs w:val="20"/>
              </w:rPr>
              <w:t>Cymru</w:t>
            </w:r>
            <w:proofErr w:type="spellEnd"/>
            <w:r>
              <w:rPr>
                <w:rFonts w:ascii="Verdana" w:hAnsi="Verdana"/>
                <w:color w:val="000000"/>
                <w:sz w:val="20"/>
                <w:szCs w:val="20"/>
              </w:rPr>
              <w:t xml:space="preserve"> support community ownership of local energy projects.</w:t>
            </w:r>
            <w:r>
              <w:rPr>
                <w:rFonts w:ascii="Arial" w:hAnsi="Arial" w:cs="Arial"/>
                <w:color w:val="000000"/>
                <w:sz w:val="18"/>
                <w:szCs w:val="18"/>
              </w:rPr>
              <w:t> </w:t>
            </w:r>
          </w:p>
          <w:p w:rsidR="00F625EA" w:rsidRDefault="00960D16">
            <w:pPr>
              <w:pStyle w:val="NormalWeb"/>
              <w:spacing w:line="300" w:lineRule="atLeast"/>
              <w:rPr>
                <w:rFonts w:ascii="Arial" w:hAnsi="Arial" w:cs="Arial"/>
                <w:color w:val="000000"/>
                <w:sz w:val="18"/>
                <w:szCs w:val="18"/>
              </w:rPr>
            </w:pPr>
            <w:hyperlink w:anchor="top" w:history="1">
              <w:r w:rsidR="00F625EA">
                <w:rPr>
                  <w:rStyle w:val="Hyperlink"/>
                  <w:rFonts w:ascii="Verdana" w:hAnsi="Verdana" w:cs="Arial"/>
                  <w:color w:val="9C0059"/>
                  <w:sz w:val="20"/>
                  <w:szCs w:val="20"/>
                </w:rPr>
                <w:t>Back to top</w:t>
              </w:r>
            </w:hyperlink>
            <w:r w:rsidR="00F625EA">
              <w:rPr>
                <w:rFonts w:ascii="Arial" w:hAnsi="Arial" w:cs="Arial"/>
                <w:color w:val="000000"/>
                <w:sz w:val="18"/>
                <w:szCs w:val="18"/>
              </w:rPr>
              <w:t>  </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____________________________________________________________________________________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bookmarkStart w:id="6" w:name="vols"/>
            <w:bookmarkEnd w:id="6"/>
            <w:r>
              <w:rPr>
                <w:rStyle w:val="Strong"/>
                <w:rFonts w:ascii="Verdana" w:hAnsi="Verdana"/>
                <w:color w:val="993366"/>
              </w:rPr>
              <w:lastRenderedPageBreak/>
              <w:t>5.  Third Sector and Volunteering</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000000"/>
                <w:sz w:val="20"/>
                <w:szCs w:val="20"/>
              </w:rPr>
              <w:t>Has there been any recognition of the Third Sector and volunteering in the manifestos?</w:t>
            </w:r>
          </w:p>
          <w:p w:rsidR="00F625EA" w:rsidRDefault="00F625EA">
            <w:pPr>
              <w:numPr>
                <w:ilvl w:val="0"/>
                <w:numId w:val="37"/>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The </w:t>
            </w:r>
            <w:r>
              <w:rPr>
                <w:rStyle w:val="Strong"/>
                <w:rFonts w:ascii="Verdana" w:eastAsia="Times New Roman" w:hAnsi="Verdana"/>
                <w:color w:val="0070C0"/>
                <w:sz w:val="20"/>
                <w:szCs w:val="20"/>
              </w:rPr>
              <w:t xml:space="preserve">Conservatives </w:t>
            </w:r>
            <w:r>
              <w:rPr>
                <w:rFonts w:ascii="Verdana" w:eastAsia="Times New Roman" w:hAnsi="Verdana"/>
                <w:color w:val="000000"/>
                <w:sz w:val="20"/>
                <w:szCs w:val="20"/>
              </w:rPr>
              <w:t>want to introduce a right for employees in large companies and the public sector, to do 3 days of volunteering per year and increase the number of cadets in schools.</w:t>
            </w:r>
          </w:p>
          <w:p w:rsidR="00F625EA" w:rsidRDefault="00F625EA">
            <w:pPr>
              <w:numPr>
                <w:ilvl w:val="0"/>
                <w:numId w:val="38"/>
              </w:numPr>
              <w:spacing w:before="100" w:beforeAutospacing="1" w:after="100" w:afterAutospacing="1" w:line="300" w:lineRule="atLeast"/>
              <w:rPr>
                <w:rFonts w:ascii="Arial" w:eastAsia="Times New Roman" w:hAnsi="Arial" w:cs="Arial"/>
                <w:color w:val="000000"/>
                <w:sz w:val="36"/>
                <w:szCs w:val="36"/>
              </w:rPr>
            </w:pPr>
            <w:r>
              <w:rPr>
                <w:rStyle w:val="Strong"/>
                <w:rFonts w:ascii="Verdana" w:eastAsia="Times New Roman" w:hAnsi="Verdana"/>
                <w:color w:val="FF0000"/>
                <w:sz w:val="20"/>
                <w:szCs w:val="20"/>
              </w:rPr>
              <w:t xml:space="preserve">Labour </w:t>
            </w:r>
            <w:r>
              <w:rPr>
                <w:rFonts w:ascii="Verdana" w:eastAsia="Times New Roman" w:hAnsi="Verdana"/>
                <w:color w:val="000000"/>
                <w:sz w:val="20"/>
                <w:szCs w:val="20"/>
              </w:rPr>
              <w:t>pledge to support young people’s volunteering and social action via the National Citizens Service. They aim to develop and improve access to growth finance for co-operative and mutual organisations and consider how to support employee buy-outs when businesses are being sold. They would repeal the Lobbying Act and replace it with a tougher statutory register of lobbyists.</w:t>
            </w:r>
          </w:p>
          <w:p w:rsidR="00F625EA" w:rsidRDefault="00F625EA">
            <w:pPr>
              <w:numPr>
                <w:ilvl w:val="0"/>
                <w:numId w:val="39"/>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The </w:t>
            </w:r>
            <w:r>
              <w:rPr>
                <w:rStyle w:val="Strong"/>
                <w:rFonts w:ascii="Verdana" w:eastAsia="Times New Roman" w:hAnsi="Verdana"/>
                <w:color w:val="FFCC00"/>
                <w:sz w:val="20"/>
                <w:szCs w:val="20"/>
              </w:rPr>
              <w:t xml:space="preserve">Liberal Democrats </w:t>
            </w:r>
            <w:r>
              <w:rPr>
                <w:rFonts w:ascii="Verdana" w:eastAsia="Times New Roman" w:hAnsi="Verdana"/>
                <w:color w:val="000000"/>
                <w:sz w:val="20"/>
                <w:szCs w:val="20"/>
              </w:rPr>
              <w:t>also want to develop mutual structures and employee participation through the public sector and strengthen community rights to run local public services, and protect community assets like pubs through Community Right to Buy. They aim to increase the number of Neighbourhood, Community and Parish Councils, promote tenant management in social housing and support community services and volunteers working to combat loneliness.</w:t>
            </w:r>
          </w:p>
          <w:p w:rsidR="00F625EA" w:rsidRDefault="00F625EA">
            <w:pPr>
              <w:numPr>
                <w:ilvl w:val="0"/>
                <w:numId w:val="39"/>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The </w:t>
            </w:r>
            <w:r>
              <w:rPr>
                <w:rStyle w:val="Strong"/>
                <w:rFonts w:ascii="Verdana" w:eastAsia="Times New Roman" w:hAnsi="Verdana"/>
                <w:color w:val="339966"/>
                <w:sz w:val="20"/>
                <w:szCs w:val="20"/>
              </w:rPr>
              <w:t>Greens</w:t>
            </w:r>
            <w:r>
              <w:rPr>
                <w:rFonts w:ascii="Verdana" w:eastAsia="Times New Roman" w:hAnsi="Verdana"/>
                <w:color w:val="000000"/>
                <w:sz w:val="20"/>
                <w:szCs w:val="20"/>
              </w:rPr>
              <w:t xml:space="preserve"> would also repeal the Lobbying Act.</w:t>
            </w:r>
          </w:p>
          <w:p w:rsidR="00F625EA" w:rsidRDefault="00F625EA">
            <w:pPr>
              <w:pStyle w:val="NormalWeb"/>
              <w:spacing w:line="300" w:lineRule="atLeast"/>
              <w:rPr>
                <w:rFonts w:ascii="Arial" w:hAnsi="Arial" w:cs="Arial"/>
                <w:color w:val="000000"/>
                <w:sz w:val="18"/>
                <w:szCs w:val="18"/>
              </w:rPr>
            </w:pPr>
            <w:r>
              <w:rPr>
                <w:rFonts w:ascii="Arial" w:hAnsi="Arial" w:cs="Arial"/>
                <w:color w:val="000000"/>
                <w:sz w:val="18"/>
                <w:szCs w:val="18"/>
              </w:rPr>
              <w:t> </w:t>
            </w:r>
            <w:hyperlink w:anchor="top" w:history="1">
              <w:r>
                <w:rPr>
                  <w:rStyle w:val="Hyperlink"/>
                  <w:rFonts w:ascii="Verdana" w:hAnsi="Verdana" w:cs="Arial"/>
                  <w:color w:val="9C0059"/>
                  <w:sz w:val="20"/>
                  <w:szCs w:val="20"/>
                </w:rPr>
                <w:t>Back to top</w:t>
              </w:r>
            </w:hyperlink>
            <w:r>
              <w:rPr>
                <w:rFonts w:ascii="Arial" w:hAnsi="Arial" w:cs="Arial"/>
                <w:color w:val="000000"/>
                <w:sz w:val="18"/>
                <w:szCs w:val="18"/>
              </w:rPr>
              <w:t> </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bookmarkStart w:id="7" w:name="tax"/>
            <w:bookmarkEnd w:id="7"/>
            <w:r>
              <w:rPr>
                <w:rStyle w:val="Strong"/>
                <w:rFonts w:ascii="Verdana" w:hAnsi="Verdana"/>
                <w:color w:val="7C6A55"/>
              </w:rPr>
              <w:t>6.  Tax and employment</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333333"/>
                <w:sz w:val="20"/>
                <w:szCs w:val="20"/>
              </w:rPr>
              <w:t>What do they say about wages and employment?</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lastRenderedPageBreak/>
              <w:t> </w:t>
            </w:r>
            <w:r>
              <w:rPr>
                <w:rStyle w:val="Strong"/>
                <w:rFonts w:ascii="Verdana" w:hAnsi="Verdana"/>
                <w:color w:val="000000"/>
                <w:sz w:val="20"/>
                <w:szCs w:val="20"/>
              </w:rPr>
              <w:t>Wages and jobs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0000FF"/>
                <w:sz w:val="20"/>
                <w:szCs w:val="20"/>
              </w:rPr>
              <w:t>Cons</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Arial" w:hAnsi="Arial" w:cs="Arial"/>
                <w:color w:val="FF0000"/>
                <w:sz w:val="18"/>
                <w:szCs w:val="18"/>
              </w:rPr>
              <w:t>Lab</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FFCC00"/>
                <w:sz w:val="18"/>
                <w:szCs w:val="18"/>
              </w:rPr>
              <w:t>Lib Dems</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00B050"/>
                <w:sz w:val="18"/>
                <w:szCs w:val="18"/>
              </w:rPr>
              <w:t>Green</w:t>
            </w:r>
            <w:r>
              <w:rPr>
                <w:rFonts w:ascii="Arial" w:hAnsi="Arial" w:cs="Arial"/>
                <w:color w:val="000000"/>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7030A0"/>
                <w:sz w:val="18"/>
                <w:szCs w:val="18"/>
              </w:rPr>
              <w:t>UKIP</w:t>
            </w: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Minimum Wage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jc w:val="center"/>
              <w:rPr>
                <w:rFonts w:ascii="Arial" w:hAnsi="Arial" w:cs="Arial"/>
                <w:color w:val="000000"/>
                <w:sz w:val="18"/>
                <w:szCs w:val="18"/>
              </w:rPr>
            </w:pPr>
            <w:r>
              <w:rPr>
                <w:rFonts w:ascii="Verdana" w:hAnsi="Verdana"/>
                <w:color w:val="000000"/>
                <w:sz w:val="20"/>
                <w:szCs w:val="20"/>
              </w:rPr>
              <w:t> Raise to £8/hr by 2019</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jc w:val="center"/>
              <w:rPr>
                <w:rFonts w:ascii="Arial" w:hAnsi="Arial" w:cs="Arial"/>
                <w:color w:val="000000"/>
                <w:sz w:val="18"/>
                <w:szCs w:val="18"/>
              </w:rPr>
            </w:pPr>
            <w:r>
              <w:rPr>
                <w:rFonts w:ascii="Verdana" w:hAnsi="Verdana"/>
                <w:color w:val="000000"/>
                <w:sz w:val="20"/>
                <w:szCs w:val="20"/>
              </w:rPr>
              <w:t> Raise to £8/hr by 2019</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Raise to £10/hr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Remove income tax</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Promote Living Wage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r>
              <w:rPr>
                <w:rFonts w:ascii="Verdana" w:hAnsi="Verdana"/>
                <w:color w:val="000000"/>
                <w:sz w:val="20"/>
                <w:szCs w:val="20"/>
              </w:rPr>
              <w:t xml:space="preserve">(and paid by </w:t>
            </w:r>
            <w:proofErr w:type="spellStart"/>
            <w:r>
              <w:rPr>
                <w:rFonts w:ascii="Verdana" w:hAnsi="Verdana"/>
                <w:color w:val="000000"/>
                <w:sz w:val="20"/>
                <w:szCs w:val="20"/>
              </w:rPr>
              <w:t>Gov</w:t>
            </w:r>
            <w:proofErr w:type="spellEnd"/>
            <w:r>
              <w:rPr>
                <w:rFonts w:ascii="Verdana" w:hAnsi="Verdana"/>
                <w:color w:val="000000"/>
                <w:sz w:val="20"/>
                <w:szCs w:val="20"/>
              </w:rPr>
              <w:t xml:space="preserve"> by April 2016)</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Public sector wages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Restraint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Protect NHS pay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Tied for 2 years to CPI inflation</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Limit excessive salaries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Enhance free childcare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Fonts w:ascii="Wingdings" w:hAnsi="Wingdings"/>
                <w:color w:val="000000"/>
                <w:sz w:val="18"/>
                <w:szCs w:val="18"/>
              </w:rPr>
              <w: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Paternity leave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xml:space="preserve">Double paid </w:t>
            </w:r>
            <w:r>
              <w:rPr>
                <w:rFonts w:ascii="Verdana" w:hAnsi="Verdana"/>
                <w:color w:val="000000"/>
                <w:sz w:val="20"/>
                <w:szCs w:val="20"/>
              </w:rPr>
              <w:lastRenderedPageBreak/>
              <w:t>leave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lastRenderedPageBreak/>
              <w:t xml:space="preserve">Extend to 6 </w:t>
            </w:r>
            <w:proofErr w:type="spellStart"/>
            <w:r>
              <w:rPr>
                <w:rFonts w:ascii="Verdana" w:hAnsi="Verdana"/>
                <w:color w:val="000000"/>
                <w:sz w:val="20"/>
                <w:szCs w:val="20"/>
              </w:rPr>
              <w:lastRenderedPageBreak/>
              <w:t>wks</w:t>
            </w:r>
            <w:proofErr w:type="spellEnd"/>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lastRenderedPageBreak/>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lastRenderedPageBreak/>
              <w:t>Zero- Hours contracts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xml:space="preserve">Ban; right to a contract after 12 </w:t>
            </w:r>
            <w:proofErr w:type="spellStart"/>
            <w:r>
              <w:rPr>
                <w:rFonts w:ascii="Verdana" w:hAnsi="Verdana"/>
                <w:color w:val="000000"/>
                <w:sz w:val="20"/>
                <w:szCs w:val="20"/>
              </w:rPr>
              <w:t>wks</w:t>
            </w:r>
            <w:proofErr w:type="spellEnd"/>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Ban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Tighter controls</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Apprenticeships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5m over next 3 years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Guarantee an apprenticeship for every school level who gets the grades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xml:space="preserve">Double the </w:t>
            </w:r>
            <w:proofErr w:type="spellStart"/>
            <w:r>
              <w:rPr>
                <w:rFonts w:ascii="Verdana" w:hAnsi="Verdana"/>
                <w:color w:val="000000"/>
                <w:sz w:val="20"/>
                <w:szCs w:val="20"/>
              </w:rPr>
              <w:t>numner</w:t>
            </w:r>
            <w:proofErr w:type="spellEnd"/>
            <w:r>
              <w:rPr>
                <w:rFonts w:ascii="Verdana" w:hAnsi="Verdana"/>
                <w:color w:val="000000"/>
                <w:sz w:val="20"/>
                <w:szCs w:val="20"/>
              </w:rPr>
              <w:t xml:space="preserve"> of businesses hiring apprentices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Introduce option to take an apprenticeship instead of 4 non-core GCSEs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Unions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Tougher controls for strikes and subs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roofErr w:type="spellStart"/>
            <w:r>
              <w:rPr>
                <w:rFonts w:ascii="Verdana" w:hAnsi="Verdana"/>
                <w:color w:val="000000"/>
                <w:sz w:val="20"/>
                <w:szCs w:val="20"/>
              </w:rPr>
              <w:t>Manadatory</w:t>
            </w:r>
            <w:proofErr w:type="spellEnd"/>
            <w:r>
              <w:rPr>
                <w:rFonts w:ascii="Verdana" w:hAnsi="Verdana"/>
                <w:color w:val="000000"/>
                <w:sz w:val="20"/>
                <w:szCs w:val="20"/>
              </w:rPr>
              <w:t xml:space="preserve"> arbitration for strikes. Strengthen worker participation at senior levels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Strengthen worker participation at senior levels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Arial" w:hAnsi="Arial" w:cs="Arial"/>
                <w:color w:val="000000"/>
                <w:sz w:val="18"/>
                <w:szCs w:val="18"/>
              </w:rPr>
              <w:t> </w:t>
            </w:r>
            <w:r>
              <w:rPr>
                <w:rStyle w:val="Strong"/>
                <w:rFonts w:ascii="Verdana" w:hAnsi="Verdana"/>
                <w:color w:val="000000"/>
                <w:sz w:val="20"/>
                <w:szCs w:val="20"/>
              </w:rPr>
              <w:t>And they also say...</w:t>
            </w:r>
          </w:p>
          <w:p w:rsidR="00F625EA" w:rsidRDefault="00F625EA">
            <w:pPr>
              <w:pStyle w:val="NormalWeb"/>
              <w:numPr>
                <w:ilvl w:val="0"/>
                <w:numId w:val="40"/>
              </w:numPr>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0070C0"/>
                <w:sz w:val="20"/>
                <w:szCs w:val="20"/>
              </w:rPr>
              <w:t xml:space="preserve">Conservatives </w:t>
            </w:r>
            <w:r>
              <w:rPr>
                <w:rFonts w:ascii="Verdana" w:hAnsi="Verdana"/>
                <w:color w:val="000000"/>
                <w:sz w:val="20"/>
                <w:szCs w:val="20"/>
              </w:rPr>
              <w:t>want to support businesses with ‘Help to Grow’ schemes. They will require sectors regularly using the Shortage Occupation List to bring skilled foreign workers into the UK to provide long-term plans for training UK workers.  </w:t>
            </w:r>
          </w:p>
          <w:p w:rsidR="00F625EA" w:rsidRDefault="00F625EA">
            <w:pPr>
              <w:pStyle w:val="NormalWeb"/>
              <w:numPr>
                <w:ilvl w:val="0"/>
                <w:numId w:val="41"/>
              </w:numPr>
              <w:spacing w:line="300" w:lineRule="atLeast"/>
              <w:rPr>
                <w:rFonts w:ascii="Arial" w:hAnsi="Arial" w:cs="Arial"/>
                <w:color w:val="000000"/>
                <w:sz w:val="18"/>
                <w:szCs w:val="18"/>
              </w:rPr>
            </w:pPr>
            <w:r>
              <w:rPr>
                <w:rStyle w:val="Strong"/>
                <w:rFonts w:ascii="Verdana" w:hAnsi="Verdana"/>
                <w:color w:val="FF0000"/>
                <w:sz w:val="20"/>
                <w:szCs w:val="20"/>
              </w:rPr>
              <w:t xml:space="preserve">Labour </w:t>
            </w:r>
            <w:r>
              <w:rPr>
                <w:rFonts w:ascii="Verdana" w:hAnsi="Verdana"/>
                <w:color w:val="000000"/>
                <w:sz w:val="20"/>
                <w:szCs w:val="20"/>
              </w:rPr>
              <w:t xml:space="preserve">would give LAs a role in strengthening enforcement against those paying less than the minimum wage. They would use government procurement to promote the Living Wage and give tax rebates to businesses who sign up to paying the Living Wage in the first year. Ban recruitment agencies from hiring only from overseas. </w:t>
            </w:r>
          </w:p>
          <w:p w:rsidR="00F625EA" w:rsidRDefault="00F625EA">
            <w:pPr>
              <w:pStyle w:val="NormalWeb"/>
              <w:numPr>
                <w:ilvl w:val="0"/>
                <w:numId w:val="42"/>
              </w:numPr>
              <w:spacing w:line="300" w:lineRule="atLeast"/>
              <w:rPr>
                <w:rFonts w:ascii="Arial" w:hAnsi="Arial" w:cs="Arial"/>
                <w:color w:val="000000"/>
                <w:sz w:val="18"/>
                <w:szCs w:val="18"/>
              </w:rPr>
            </w:pPr>
            <w:r>
              <w:rPr>
                <w:rStyle w:val="Strong"/>
                <w:rFonts w:ascii="Verdana" w:hAnsi="Verdana"/>
                <w:color w:val="CC9900"/>
                <w:sz w:val="20"/>
                <w:szCs w:val="20"/>
              </w:rPr>
              <w:t xml:space="preserve">Liberal Democrats </w:t>
            </w:r>
            <w:r>
              <w:rPr>
                <w:rFonts w:ascii="Verdana" w:hAnsi="Verdana"/>
                <w:color w:val="000000"/>
                <w:sz w:val="20"/>
                <w:szCs w:val="20"/>
              </w:rPr>
              <w:t>would expand Shared Parental Leave with a ‘use it or lose it’ month for fathers.</w:t>
            </w:r>
          </w:p>
          <w:p w:rsidR="00F625EA" w:rsidRDefault="00F625EA">
            <w:pPr>
              <w:pStyle w:val="NormalWeb"/>
              <w:numPr>
                <w:ilvl w:val="0"/>
                <w:numId w:val="43"/>
              </w:numPr>
              <w:spacing w:line="300" w:lineRule="atLeast"/>
              <w:rPr>
                <w:rFonts w:ascii="Arial" w:hAnsi="Arial" w:cs="Arial"/>
                <w:color w:val="000000"/>
                <w:sz w:val="18"/>
                <w:szCs w:val="18"/>
              </w:rPr>
            </w:pPr>
            <w:r>
              <w:rPr>
                <w:rStyle w:val="Strong"/>
                <w:rFonts w:ascii="Verdana" w:hAnsi="Verdana"/>
                <w:color w:val="7030A0"/>
                <w:sz w:val="20"/>
                <w:szCs w:val="20"/>
              </w:rPr>
              <w:t xml:space="preserve">UKIP </w:t>
            </w:r>
            <w:r>
              <w:rPr>
                <w:rFonts w:ascii="Verdana" w:hAnsi="Verdana"/>
                <w:color w:val="000000"/>
                <w:sz w:val="20"/>
                <w:szCs w:val="20"/>
              </w:rPr>
              <w:t>would allow British businesses to choose to employ British citizens first. </w:t>
            </w:r>
          </w:p>
          <w:p w:rsidR="00F625EA" w:rsidRDefault="00F625EA">
            <w:pPr>
              <w:pStyle w:val="NormalWeb"/>
              <w:numPr>
                <w:ilvl w:val="0"/>
                <w:numId w:val="44"/>
              </w:numPr>
              <w:spacing w:line="300" w:lineRule="atLeast"/>
              <w:rPr>
                <w:rFonts w:ascii="Arial" w:hAnsi="Arial" w:cs="Arial"/>
                <w:color w:val="000000"/>
                <w:sz w:val="18"/>
                <w:szCs w:val="18"/>
              </w:rPr>
            </w:pPr>
            <w:r>
              <w:rPr>
                <w:rFonts w:ascii="Verdana" w:hAnsi="Verdana"/>
                <w:color w:val="000000"/>
                <w:sz w:val="20"/>
                <w:szCs w:val="20"/>
              </w:rPr>
              <w:t>The</w:t>
            </w:r>
            <w:r>
              <w:rPr>
                <w:rStyle w:val="Strong"/>
                <w:rFonts w:ascii="Verdana" w:hAnsi="Verdana"/>
                <w:color w:val="00B050"/>
                <w:sz w:val="20"/>
                <w:szCs w:val="20"/>
              </w:rPr>
              <w:t xml:space="preserve"> Greens </w:t>
            </w:r>
            <w:r>
              <w:rPr>
                <w:rFonts w:ascii="Verdana" w:hAnsi="Verdana"/>
                <w:color w:val="000000"/>
                <w:sz w:val="20"/>
                <w:szCs w:val="20"/>
              </w:rPr>
              <w:t>would introduce a maximum 35-hour working week and a maximum pay ratio of 10:1 between the highest and lowest paid in every organisation.</w:t>
            </w:r>
            <w:r>
              <w:rPr>
                <w:rFonts w:ascii="Arial" w:hAnsi="Arial" w:cs="Arial"/>
                <w:color w:val="000000"/>
                <w:sz w:val="18"/>
                <w:szCs w:val="18"/>
              </w:rPr>
              <w:t> </w:t>
            </w:r>
          </w:p>
          <w:p w:rsidR="00F625EA" w:rsidRDefault="00F625EA">
            <w:pPr>
              <w:pStyle w:val="NormalWeb"/>
              <w:spacing w:line="300" w:lineRule="atLeast"/>
              <w:rPr>
                <w:rFonts w:ascii="Arial" w:hAnsi="Arial" w:cs="Arial"/>
                <w:color w:val="000000"/>
                <w:sz w:val="36"/>
                <w:szCs w:val="36"/>
              </w:rPr>
            </w:pPr>
            <w:r>
              <w:rPr>
                <w:rStyle w:val="Strong"/>
                <w:rFonts w:ascii="Verdana" w:hAnsi="Verdana"/>
                <w:color w:val="333333"/>
                <w:sz w:val="20"/>
                <w:szCs w:val="20"/>
              </w:rPr>
              <w:t>And what about tax?</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Style w:val="Strong"/>
                <w:rFonts w:ascii="Verdana" w:hAnsi="Verdana"/>
                <w:color w:val="000000"/>
                <w:sz w:val="20"/>
                <w:szCs w:val="20"/>
              </w:rPr>
              <w:t> Tax</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r>
              <w:rPr>
                <w:rStyle w:val="Strong"/>
                <w:rFonts w:ascii="Verdana" w:hAnsi="Verdana"/>
                <w:color w:val="0000FF"/>
                <w:sz w:val="20"/>
                <w:szCs w:val="20"/>
              </w:rPr>
              <w:t>Cons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Arial" w:hAnsi="Arial" w:cs="Arial"/>
                <w:color w:val="FF0000"/>
                <w:sz w:val="18"/>
                <w:szCs w:val="18"/>
              </w:rPr>
              <w:t>Lab</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FFCC00"/>
                <w:sz w:val="18"/>
                <w:szCs w:val="18"/>
              </w:rPr>
              <w:t>Lib Dems</w:t>
            </w:r>
            <w:r>
              <w:rPr>
                <w:rFonts w:ascii="Arial" w:hAnsi="Arial" w:cs="Arial"/>
                <w:color w:val="000000"/>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00B050"/>
                <w:sz w:val="18"/>
                <w:szCs w:val="18"/>
              </w:rPr>
              <w:t>Green</w:t>
            </w:r>
            <w:r>
              <w:rPr>
                <w:rFonts w:ascii="Arial" w:hAnsi="Arial" w:cs="Arial"/>
                <w:color w:val="000000"/>
                <w:sz w:val="18"/>
                <w:szCs w:val="18"/>
              </w:rPr>
              <w:t xml:space="preserve">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Style w:val="Strong"/>
                <w:rFonts w:ascii="Verdana" w:hAnsi="Verdana"/>
                <w:color w:val="7030A0"/>
                <w:sz w:val="18"/>
                <w:szCs w:val="18"/>
              </w:rPr>
              <w:t>UKIP</w:t>
            </w:r>
            <w:r>
              <w:rPr>
                <w:rFonts w:ascii="Arial" w:hAnsi="Arial" w:cs="Arial"/>
                <w:color w:val="000000"/>
                <w:sz w:val="18"/>
                <w:szCs w:val="18"/>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lastRenderedPageBreak/>
              <w:t>Personal allowance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Raise to £12.5k</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Re-introduce the 10% starting rate of tax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Raise to £12.5k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Raise to £13k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 Top rate of tax</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Raise starting point of 40% to £50k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Re-introduce 50% rate for people earning over £150k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50% rate for salaries over £150k raise top rate to 60%</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Raise starting point of 40% to £60k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Arial" w:hAnsi="Arial" w:cs="Arial"/>
                <w:color w:val="000000"/>
                <w:sz w:val="18"/>
                <w:szCs w:val="18"/>
              </w:rPr>
              <w:t xml:space="preserve">  </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'Mansion Tax' for homes worth over £2m</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x</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Wingdings" w:hAnsi="Wingdings"/>
                <w:color w:val="000000"/>
                <w:sz w:val="18"/>
                <w:szCs w:val="18"/>
              </w:rPr>
              <w:t></w:t>
            </w:r>
            <w:r>
              <w:rPr>
                <w:rFonts w:ascii="Arial" w:hAnsi="Arial" w:cs="Arial"/>
                <w:color w:val="000000"/>
                <w:sz w:val="18"/>
                <w:szCs w:val="18"/>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Arial" w:hAnsi="Arial" w:cs="Arial"/>
                <w:color w:val="000000"/>
                <w:sz w:val="18"/>
                <w:szCs w:val="18"/>
              </w:rPr>
              <w:t>x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Arial" w:hAnsi="Arial" w:cs="Arial"/>
                <w:color w:val="000000"/>
                <w:sz w:val="18"/>
                <w:szCs w:val="18"/>
              </w:rPr>
              <w:t> VAT</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No rise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No rise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No rise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Reduce VAT on Tourism sector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Remove from building renovations and sanitary products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 NI contributions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No rise, abolish upper earnings limit for apprentices under 25</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No rise</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No rise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Abolish upper threshold; Reduce to 8% over longer term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 Corporation Tax</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No rise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No rise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Maintain at 20% for small firms raise to 30% for large firms</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t> Inheritance tax</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Increase threshold to £1m for married couples/civil partners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Reform into an Accessions tax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Abolish  </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rPr>
                <w:rFonts w:ascii="Arial" w:hAnsi="Arial" w:cs="Arial"/>
                <w:color w:val="000000"/>
                <w:sz w:val="18"/>
                <w:szCs w:val="18"/>
              </w:rPr>
            </w:pPr>
            <w:r>
              <w:rPr>
                <w:rFonts w:ascii="Verdana" w:hAnsi="Verdana"/>
                <w:color w:val="000000"/>
                <w:sz w:val="20"/>
                <w:szCs w:val="20"/>
              </w:rPr>
              <w:lastRenderedPageBreak/>
              <w:t> Business rates</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Review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Cut in 2015, freeze in 2016</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Review </w:t>
            </w:r>
          </w:p>
        </w:tc>
        <w:tc>
          <w:tcPr>
            <w:tcW w:w="0" w:type="auto"/>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spacing w:line="300" w:lineRule="atLeast"/>
              <w:jc w:val="center"/>
              <w:rPr>
                <w:rFonts w:ascii="Arial" w:hAnsi="Arial" w:cs="Arial"/>
                <w:color w:val="000000"/>
                <w:sz w:val="18"/>
                <w:szCs w:val="18"/>
              </w:rPr>
            </w:pPr>
            <w:r>
              <w:rPr>
                <w:rFonts w:ascii="Verdana" w:hAnsi="Verdana"/>
                <w:color w:val="000000"/>
                <w:sz w:val="20"/>
                <w:szCs w:val="20"/>
              </w:rPr>
              <w:t>  20% relief on premises with a rateable value up to £50k</w:t>
            </w:r>
          </w:p>
        </w:tc>
        <w:tc>
          <w:tcPr>
            <w:tcW w:w="0" w:type="auto"/>
            <w:tcBorders>
              <w:top w:val="nil"/>
              <w:left w:val="nil"/>
              <w:bottom w:val="nil"/>
              <w:right w:val="nil"/>
            </w:tcBorders>
            <w:vAlign w:val="center"/>
            <w:hideMark/>
          </w:tcPr>
          <w:p w:rsidR="00F625EA" w:rsidRDefault="00F625EA">
            <w:pPr>
              <w:rPr>
                <w:rFonts w:eastAsia="Times New Roman"/>
                <w:sz w:val="20"/>
                <w:szCs w:val="20"/>
              </w:rPr>
            </w:pPr>
          </w:p>
        </w:tc>
        <w:tc>
          <w:tcPr>
            <w:tcW w:w="0" w:type="auto"/>
            <w:tcBorders>
              <w:top w:val="nil"/>
              <w:left w:val="nil"/>
              <w:bottom w:val="nil"/>
              <w:right w:val="nil"/>
            </w:tcBorders>
            <w:vAlign w:val="center"/>
            <w:hideMark/>
          </w:tcPr>
          <w:p w:rsidR="00F625EA" w:rsidRDefault="00F625EA">
            <w:pPr>
              <w:rPr>
                <w:rFonts w:eastAsia="Times New Roman"/>
                <w:sz w:val="20"/>
                <w:szCs w:val="20"/>
              </w:rPr>
            </w:pPr>
          </w:p>
        </w:tc>
      </w:tr>
      <w:tr w:rsidR="00F625EA" w:rsidTr="00F625EA">
        <w:trPr>
          <w:tblCellSpacing w:w="0" w:type="dxa"/>
          <w:jc w:val="center"/>
        </w:trPr>
        <w:tc>
          <w:tcPr>
            <w:tcW w:w="0" w:type="auto"/>
            <w:gridSpan w:val="10"/>
            <w:tcBorders>
              <w:top w:val="outset" w:sz="6" w:space="0" w:color="auto"/>
              <w:left w:val="outset" w:sz="6" w:space="0" w:color="auto"/>
              <w:bottom w:val="outset" w:sz="6" w:space="0" w:color="auto"/>
              <w:right w:val="outset" w:sz="6" w:space="0" w:color="auto"/>
            </w:tcBorders>
            <w:tcMar>
              <w:top w:w="150" w:type="dxa"/>
              <w:left w:w="120" w:type="dxa"/>
              <w:bottom w:w="150" w:type="dxa"/>
              <w:right w:w="120" w:type="dxa"/>
            </w:tcMar>
            <w:vAlign w:val="center"/>
            <w:hideMark/>
          </w:tcPr>
          <w:p w:rsidR="00F625EA" w:rsidRDefault="00F625EA">
            <w:pPr>
              <w:pStyle w:val="NormalWeb"/>
              <w:numPr>
                <w:ilvl w:val="0"/>
                <w:numId w:val="45"/>
              </w:numPr>
              <w:spacing w:line="300" w:lineRule="atLeast"/>
              <w:rPr>
                <w:rFonts w:ascii="Arial" w:hAnsi="Arial" w:cs="Arial"/>
                <w:color w:val="000000"/>
                <w:sz w:val="18"/>
                <w:szCs w:val="18"/>
              </w:rPr>
            </w:pPr>
            <w:r>
              <w:rPr>
                <w:rFonts w:ascii="Verdana" w:hAnsi="Verdana"/>
                <w:color w:val="000000"/>
                <w:sz w:val="20"/>
                <w:szCs w:val="20"/>
              </w:rPr>
              <w:t>All parties have indicated that they would crack down on tax evasion and aggressive tax avoidance and would ensure global companies pay fair share in tax.</w:t>
            </w:r>
          </w:p>
          <w:p w:rsidR="00F625EA" w:rsidRDefault="00F625EA">
            <w:pPr>
              <w:pStyle w:val="NormalWeb"/>
              <w:numPr>
                <w:ilvl w:val="0"/>
                <w:numId w:val="46"/>
              </w:numPr>
              <w:spacing w:line="300" w:lineRule="atLeast"/>
              <w:rPr>
                <w:rFonts w:ascii="Arial" w:hAnsi="Arial" w:cs="Arial"/>
                <w:color w:val="000000"/>
                <w:sz w:val="18"/>
                <w:szCs w:val="18"/>
              </w:rPr>
            </w:pPr>
            <w:r>
              <w:rPr>
                <w:rFonts w:ascii="Verdana" w:hAnsi="Verdana"/>
                <w:color w:val="000000"/>
                <w:sz w:val="20"/>
                <w:szCs w:val="20"/>
              </w:rPr>
              <w:t xml:space="preserve">The </w:t>
            </w:r>
            <w:r>
              <w:rPr>
                <w:rStyle w:val="Strong"/>
                <w:rFonts w:ascii="Verdana" w:hAnsi="Verdana"/>
                <w:color w:val="3366FF"/>
                <w:sz w:val="20"/>
                <w:szCs w:val="20"/>
              </w:rPr>
              <w:t>Conservatives</w:t>
            </w:r>
            <w:r>
              <w:rPr>
                <w:rFonts w:ascii="Verdana" w:hAnsi="Verdana"/>
                <w:color w:val="000000"/>
                <w:sz w:val="20"/>
                <w:szCs w:val="20"/>
              </w:rPr>
              <w:t xml:space="preserve"> have said they would introduce a law guaranteeing no rise in income tax rates, VAT or national insurance before 2020.</w:t>
            </w:r>
            <w:r>
              <w:rPr>
                <w:rFonts w:ascii="Arial" w:hAnsi="Arial" w:cs="Arial"/>
                <w:color w:val="000000"/>
                <w:sz w:val="20"/>
                <w:szCs w:val="20"/>
              </w:rPr>
              <w:t xml:space="preserve"> </w:t>
            </w:r>
          </w:p>
          <w:p w:rsidR="00F625EA" w:rsidRDefault="00F625EA">
            <w:pPr>
              <w:pStyle w:val="NormalWeb"/>
              <w:numPr>
                <w:ilvl w:val="0"/>
                <w:numId w:val="47"/>
              </w:numPr>
              <w:spacing w:line="300" w:lineRule="atLeast"/>
              <w:rPr>
                <w:rFonts w:ascii="Verdana" w:hAnsi="Verdana"/>
                <w:color w:val="000000"/>
                <w:sz w:val="20"/>
                <w:szCs w:val="20"/>
              </w:rPr>
            </w:pPr>
            <w:r>
              <w:rPr>
                <w:rStyle w:val="Strong"/>
                <w:rFonts w:ascii="Verdana" w:hAnsi="Verdana"/>
                <w:color w:val="800080"/>
                <w:sz w:val="20"/>
                <w:szCs w:val="20"/>
              </w:rPr>
              <w:t>UKIP</w:t>
            </w:r>
            <w:r>
              <w:rPr>
                <w:rStyle w:val="Strong"/>
                <w:rFonts w:ascii="Verdana" w:hAnsi="Verdana"/>
                <w:color w:val="000000"/>
                <w:sz w:val="20"/>
                <w:szCs w:val="20"/>
              </w:rPr>
              <w:t xml:space="preserve"> </w:t>
            </w:r>
            <w:r>
              <w:rPr>
                <w:rFonts w:ascii="Verdana" w:hAnsi="Verdana"/>
                <w:color w:val="000000"/>
                <w:sz w:val="20"/>
                <w:szCs w:val="20"/>
              </w:rPr>
              <w:t>have a longer term aspiration to for an income tax structure of a basic rate of 20%, an intermediate rate of 30%, and a top rate of 40%, restoring the personal allowance to those earning over £100k and make 40% the top rate of tax for all.</w:t>
            </w:r>
          </w:p>
          <w:p w:rsidR="00F625EA" w:rsidRDefault="00F625EA">
            <w:pPr>
              <w:pStyle w:val="NormalWeb"/>
              <w:numPr>
                <w:ilvl w:val="0"/>
                <w:numId w:val="48"/>
              </w:numPr>
              <w:spacing w:line="300" w:lineRule="atLeast"/>
              <w:rPr>
                <w:rFonts w:ascii="Verdana" w:hAnsi="Verdana"/>
                <w:color w:val="000000"/>
                <w:sz w:val="20"/>
                <w:szCs w:val="20"/>
              </w:rPr>
            </w:pPr>
            <w:r>
              <w:rPr>
                <w:rFonts w:ascii="Verdana" w:hAnsi="Verdana"/>
                <w:color w:val="000000"/>
                <w:sz w:val="20"/>
                <w:szCs w:val="20"/>
              </w:rPr>
              <w:t xml:space="preserve">The </w:t>
            </w:r>
            <w:r>
              <w:rPr>
                <w:rStyle w:val="Strong"/>
                <w:rFonts w:ascii="Verdana" w:hAnsi="Verdana"/>
                <w:color w:val="339966"/>
                <w:sz w:val="20"/>
                <w:szCs w:val="20"/>
              </w:rPr>
              <w:t>Greens</w:t>
            </w:r>
            <w:r>
              <w:rPr>
                <w:rStyle w:val="Strong"/>
                <w:rFonts w:ascii="Verdana" w:hAnsi="Verdana"/>
                <w:color w:val="000000"/>
                <w:sz w:val="20"/>
                <w:szCs w:val="20"/>
              </w:rPr>
              <w:t xml:space="preserve"> </w:t>
            </w:r>
            <w:r>
              <w:rPr>
                <w:rFonts w:ascii="Verdana" w:hAnsi="Verdana"/>
                <w:color w:val="000000"/>
                <w:sz w:val="20"/>
                <w:szCs w:val="20"/>
              </w:rPr>
              <w:t>would also introduce a wealth tax of 1-2% on people worth £3m or more; introduce a financial transaction tax (a "Robin Hood” tax) on banks; abolish the capital gains tax personal allowance; tax plastic bags, unnecessary packaging and levy eco-taxes on non-renewables or pollutants.</w:t>
            </w:r>
          </w:p>
          <w:p w:rsidR="00F625EA" w:rsidRDefault="00960D16">
            <w:pPr>
              <w:pStyle w:val="NormalWeb"/>
              <w:spacing w:line="300" w:lineRule="atLeast"/>
              <w:rPr>
                <w:rFonts w:ascii="Arial" w:hAnsi="Arial" w:cs="Arial"/>
                <w:color w:val="000000"/>
                <w:sz w:val="18"/>
                <w:szCs w:val="18"/>
              </w:rPr>
            </w:pPr>
            <w:hyperlink w:anchor="top" w:history="1">
              <w:r w:rsidR="00F625EA">
                <w:rPr>
                  <w:rStyle w:val="Hyperlink"/>
                  <w:rFonts w:ascii="Verdana" w:hAnsi="Verdana" w:cs="Arial"/>
                  <w:color w:val="9C0059"/>
                  <w:sz w:val="20"/>
                  <w:szCs w:val="20"/>
                </w:rPr>
                <w:t>Back to top</w:t>
              </w:r>
            </w:hyperlink>
            <w:r w:rsidR="00F625EA">
              <w:rPr>
                <w:rFonts w:ascii="Verdana" w:hAnsi="Verdana"/>
                <w:color w:val="9C0059"/>
                <w:sz w:val="20"/>
                <w:szCs w:val="20"/>
              </w:rPr>
              <w:t> </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______________________________________________________________________________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bookmarkStart w:id="8" w:name="economy"/>
            <w:bookmarkEnd w:id="8"/>
            <w:r>
              <w:rPr>
                <w:rStyle w:val="Strong"/>
                <w:rFonts w:ascii="Verdana" w:hAnsi="Verdana"/>
                <w:color w:val="9C0059"/>
              </w:rPr>
              <w:t>7.  UK Economy</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333333"/>
                <w:sz w:val="20"/>
                <w:szCs w:val="20"/>
              </w:rPr>
              <w:t>What plans do they have for the UK economy?</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The </w:t>
            </w:r>
            <w:r>
              <w:rPr>
                <w:rStyle w:val="Strong"/>
                <w:rFonts w:ascii="Verdana" w:eastAsia="Times New Roman" w:hAnsi="Verdana"/>
                <w:color w:val="0070C0"/>
                <w:sz w:val="20"/>
                <w:szCs w:val="20"/>
              </w:rPr>
              <w:t xml:space="preserve">Conservatives' </w:t>
            </w:r>
            <w:r>
              <w:rPr>
                <w:rFonts w:ascii="Verdana" w:eastAsia="Times New Roman" w:hAnsi="Verdana"/>
                <w:color w:val="000000"/>
                <w:sz w:val="20"/>
                <w:szCs w:val="20"/>
              </w:rPr>
              <w:t xml:space="preserve">priority is to continue austerity measures to pay down the national debts, with significant savings through a reduction of government </w:t>
            </w:r>
            <w:proofErr w:type="spellStart"/>
            <w:r>
              <w:rPr>
                <w:rFonts w:ascii="Verdana" w:eastAsia="Times New Roman" w:hAnsi="Verdana"/>
                <w:color w:val="000000"/>
                <w:sz w:val="20"/>
                <w:szCs w:val="20"/>
              </w:rPr>
              <w:t>deprtmental</w:t>
            </w:r>
            <w:proofErr w:type="spellEnd"/>
            <w:r>
              <w:rPr>
                <w:rFonts w:ascii="Verdana" w:eastAsia="Times New Roman" w:hAnsi="Verdana"/>
                <w:color w:val="000000"/>
                <w:sz w:val="20"/>
                <w:szCs w:val="20"/>
              </w:rPr>
              <w:t xml:space="preserve"> spending, welfare spending and cutting red tape and through increased income from tax avoidance. </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Style w:val="Strong"/>
                <w:rFonts w:ascii="Verdana" w:eastAsia="Times New Roman" w:hAnsi="Verdana"/>
                <w:color w:val="FF0000"/>
                <w:sz w:val="20"/>
                <w:szCs w:val="20"/>
              </w:rPr>
              <w:t xml:space="preserve">Labour </w:t>
            </w:r>
            <w:r>
              <w:rPr>
                <w:rFonts w:ascii="Verdana" w:eastAsia="Times New Roman" w:hAnsi="Verdana"/>
                <w:color w:val="000000"/>
                <w:sz w:val="20"/>
                <w:szCs w:val="20"/>
              </w:rPr>
              <w:t xml:space="preserve">plan to get the national debt falling and some austerity measures would continue. Spend would be protected for health, education and international development. They pledge to freeze ministerial pay and use proceeds from the sale of stakes in Lloyds and RBS banks to repay the national debt. </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The</w:t>
            </w:r>
            <w:r>
              <w:rPr>
                <w:rStyle w:val="Strong"/>
                <w:rFonts w:ascii="Verdana" w:eastAsia="Times New Roman" w:hAnsi="Verdana"/>
                <w:color w:val="FFCC00"/>
                <w:sz w:val="20"/>
                <w:szCs w:val="20"/>
              </w:rPr>
              <w:t xml:space="preserve"> Liberal Democrats </w:t>
            </w:r>
            <w:r>
              <w:rPr>
                <w:rFonts w:ascii="Verdana" w:eastAsia="Times New Roman" w:hAnsi="Verdana"/>
                <w:color w:val="000000"/>
                <w:sz w:val="20"/>
                <w:szCs w:val="20"/>
              </w:rPr>
              <w:t xml:space="preserve">plan to eradicate the deficit by 2017/18 and have debt falling as a percentage of national income. They would balance the budget through a mixture of cuts and taxes on higher earners, with protection in particular for education. They would also introduce a time-limited supplementary Corporation Tax charge on the banking sector.  </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Style w:val="Strong"/>
                <w:rFonts w:ascii="Verdana" w:eastAsia="Times New Roman" w:hAnsi="Verdana"/>
                <w:color w:val="7030A0"/>
                <w:sz w:val="20"/>
                <w:szCs w:val="20"/>
              </w:rPr>
              <w:t xml:space="preserve">UKIP’s </w:t>
            </w:r>
            <w:r>
              <w:rPr>
                <w:rFonts w:ascii="Verdana" w:eastAsia="Times New Roman" w:hAnsi="Verdana"/>
                <w:color w:val="000000"/>
                <w:sz w:val="20"/>
                <w:szCs w:val="20"/>
              </w:rPr>
              <w:t xml:space="preserve">plans to save £9bn a year require the UK to leave the EU, reducing the overseas aid budget, scrapping High Speed Rail 2 and replacing the Barnett formula for the Scottish budget. </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Fonts w:ascii="Verdana" w:eastAsia="Times New Roman" w:hAnsi="Verdana"/>
                <w:color w:val="000000"/>
                <w:sz w:val="20"/>
                <w:szCs w:val="20"/>
              </w:rPr>
              <w:t xml:space="preserve">The </w:t>
            </w:r>
            <w:r>
              <w:rPr>
                <w:rStyle w:val="Strong"/>
                <w:rFonts w:ascii="Verdana" w:eastAsia="Times New Roman" w:hAnsi="Verdana"/>
                <w:color w:val="00B050"/>
                <w:sz w:val="20"/>
                <w:szCs w:val="20"/>
              </w:rPr>
              <w:t xml:space="preserve">Greens </w:t>
            </w:r>
            <w:r>
              <w:rPr>
                <w:rFonts w:ascii="Verdana" w:eastAsia="Times New Roman" w:hAnsi="Verdana"/>
                <w:color w:val="000000"/>
                <w:sz w:val="20"/>
                <w:szCs w:val="20"/>
              </w:rPr>
              <w:t xml:space="preserve">plan to abandon GDP as a measure and change to Adjusted National Product to take account of capital and environmental depreciation. They would borrow for investment, end austerity cuts and restore public sector jobs.  They would also introduce controls on bank lending </w:t>
            </w:r>
            <w:r>
              <w:rPr>
                <w:rFonts w:ascii="Verdana" w:eastAsia="Times New Roman" w:hAnsi="Verdana"/>
                <w:color w:val="000000"/>
                <w:sz w:val="20"/>
                <w:szCs w:val="20"/>
              </w:rPr>
              <w:lastRenderedPageBreak/>
              <w:t xml:space="preserve">and separate retail and investment banking. </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Style w:val="Strong"/>
                <w:rFonts w:ascii="Verdana" w:eastAsia="Times New Roman" w:hAnsi="Verdana"/>
                <w:color w:val="FF6600"/>
                <w:sz w:val="20"/>
                <w:szCs w:val="20"/>
              </w:rPr>
              <w:t>SNP</w:t>
            </w:r>
            <w:r>
              <w:rPr>
                <w:rFonts w:ascii="Verdana" w:eastAsia="Times New Roman" w:hAnsi="Verdana"/>
                <w:color w:val="000000"/>
                <w:sz w:val="20"/>
                <w:szCs w:val="20"/>
              </w:rPr>
              <w:t xml:space="preserve"> propose increases in public spending and infrastructure investment. They support the creation of a sovereign wealth fund to create a financial buffer for the future, protecting public finances in times of crisis. </w:t>
            </w:r>
          </w:p>
          <w:p w:rsidR="00F625EA" w:rsidRDefault="00F625EA">
            <w:pPr>
              <w:numPr>
                <w:ilvl w:val="0"/>
                <w:numId w:val="49"/>
              </w:numPr>
              <w:spacing w:before="100" w:beforeAutospacing="1" w:after="100" w:afterAutospacing="1" w:line="300" w:lineRule="atLeast"/>
              <w:rPr>
                <w:rFonts w:ascii="Arial" w:eastAsia="Times New Roman" w:hAnsi="Arial" w:cs="Arial"/>
                <w:color w:val="000000"/>
                <w:sz w:val="36"/>
                <w:szCs w:val="36"/>
              </w:rPr>
            </w:pPr>
            <w:r>
              <w:rPr>
                <w:rStyle w:val="Strong"/>
                <w:rFonts w:ascii="Verdana" w:eastAsia="Times New Roman" w:hAnsi="Verdana"/>
                <w:color w:val="FF0000"/>
                <w:sz w:val="20"/>
                <w:szCs w:val="20"/>
              </w:rPr>
              <w:t xml:space="preserve">Plaid </w:t>
            </w:r>
            <w:proofErr w:type="spellStart"/>
            <w:r>
              <w:rPr>
                <w:rStyle w:val="Strong"/>
                <w:rFonts w:ascii="Verdana" w:eastAsia="Times New Roman" w:hAnsi="Verdana"/>
                <w:color w:val="339966"/>
                <w:sz w:val="20"/>
                <w:szCs w:val="20"/>
              </w:rPr>
              <w:t>Cymru</w:t>
            </w:r>
            <w:proofErr w:type="spellEnd"/>
            <w:r>
              <w:rPr>
                <w:rFonts w:ascii="Verdana" w:eastAsia="Times New Roman" w:hAnsi="Verdana"/>
                <w:color w:val="000000"/>
                <w:sz w:val="20"/>
                <w:szCs w:val="20"/>
              </w:rPr>
              <w:t xml:space="preserve"> want an Economic Fairness Bill, so that the UK Government would have to always assess the impact upon Wales of its economic plans before they’re put in place. </w:t>
            </w:r>
          </w:p>
          <w:p w:rsidR="00F625EA" w:rsidRDefault="00960D16">
            <w:pPr>
              <w:pStyle w:val="NormalWeb"/>
              <w:spacing w:line="300" w:lineRule="atLeast"/>
              <w:rPr>
                <w:rFonts w:ascii="Arial" w:hAnsi="Arial" w:cs="Arial"/>
                <w:color w:val="000000"/>
                <w:sz w:val="18"/>
                <w:szCs w:val="18"/>
              </w:rPr>
            </w:pPr>
            <w:hyperlink r:id="rId23" w:history="1">
              <w:r w:rsidR="00F625EA">
                <w:rPr>
                  <w:rStyle w:val="Hyperlink"/>
                  <w:rFonts w:ascii="Verdana" w:hAnsi="Verdana"/>
                  <w:sz w:val="20"/>
                  <w:szCs w:val="20"/>
                </w:rPr>
                <w:t>Institute of Fiscal Studies</w:t>
              </w:r>
            </w:hyperlink>
            <w:r w:rsidR="00F625EA">
              <w:rPr>
                <w:rFonts w:ascii="Verdana" w:hAnsi="Verdana"/>
                <w:color w:val="000000"/>
                <w:sz w:val="20"/>
                <w:szCs w:val="20"/>
              </w:rPr>
              <w:t xml:space="preserve"> comments </w:t>
            </w:r>
            <w:r w:rsidR="00F625EA">
              <w:rPr>
                <w:rStyle w:val="Emphasis"/>
                <w:rFonts w:ascii="Verdana" w:hAnsi="Verdana"/>
                <w:color w:val="9C0059"/>
                <w:sz w:val="20"/>
                <w:szCs w:val="20"/>
              </w:rPr>
              <w:t>“With significant deficit reduction still to come, households can expect the tax and benefit changes implemented over the next parliament to reduce their incomes, on average. There are large differences between the Conservatives, Labour and the Liberal Democrats in how they propose to do this. But they share a lack of willingness to be clear about the details...”</w:t>
            </w:r>
          </w:p>
          <w:p w:rsidR="00F625EA" w:rsidRDefault="00960D16">
            <w:pPr>
              <w:pStyle w:val="NormalWeb"/>
              <w:spacing w:line="300" w:lineRule="atLeast"/>
              <w:rPr>
                <w:rFonts w:ascii="Arial" w:hAnsi="Arial" w:cs="Arial"/>
                <w:color w:val="000000"/>
                <w:sz w:val="18"/>
                <w:szCs w:val="18"/>
              </w:rPr>
            </w:pPr>
            <w:hyperlink w:anchor="top" w:history="1">
              <w:r w:rsidR="00F625EA">
                <w:rPr>
                  <w:rStyle w:val="Emphasis"/>
                  <w:rFonts w:ascii="Verdana" w:hAnsi="Verdana" w:cs="Arial"/>
                  <w:color w:val="9C0059"/>
                  <w:sz w:val="20"/>
                  <w:szCs w:val="20"/>
                  <w:u w:val="single"/>
                </w:rPr>
                <w:t>Back to top</w:t>
              </w:r>
            </w:hyperlink>
            <w:r w:rsidR="00F625EA">
              <w:rPr>
                <w:rStyle w:val="Strong"/>
                <w:rFonts w:ascii="Verdana" w:hAnsi="Verdana"/>
                <w:color w:val="9C0059"/>
                <w:sz w:val="20"/>
                <w:szCs w:val="20"/>
              </w:rPr>
              <w:t> </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9C0059"/>
                <w:sz w:val="20"/>
                <w:szCs w:val="20"/>
              </w:rPr>
              <w:t>____________________________________________________________________________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bookmarkStart w:id="9" w:name="other"/>
            <w:bookmarkEnd w:id="9"/>
            <w:r>
              <w:rPr>
                <w:rStyle w:val="Strong"/>
                <w:rFonts w:ascii="Verdana" w:hAnsi="Verdana"/>
                <w:color w:val="7C6A55"/>
              </w:rPr>
              <w:t>8.  Other</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000000"/>
                <w:sz w:val="20"/>
                <w:szCs w:val="20"/>
              </w:rPr>
              <w:t>Is there anything else of interest?</w:t>
            </w:r>
          </w:p>
          <w:p w:rsidR="00F625EA" w:rsidRDefault="00F625EA">
            <w:pPr>
              <w:numPr>
                <w:ilvl w:val="0"/>
                <w:numId w:val="50"/>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All parties support further devolution to Scotland, Wales and local areas in England, although UKIP propose to reduce the Barnett formula and compensate with increased tax powers for devolved institutions.</w:t>
            </w:r>
          </w:p>
          <w:p w:rsidR="00F625EA" w:rsidRDefault="00F625EA">
            <w:pPr>
              <w:numPr>
                <w:ilvl w:val="0"/>
                <w:numId w:val="50"/>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With the exception of the Conservatives and UKIP, the other parties would introduce the right to vote from age 16.</w:t>
            </w:r>
          </w:p>
          <w:p w:rsidR="00F625EA" w:rsidRDefault="00F625EA">
            <w:pPr>
              <w:numPr>
                <w:ilvl w:val="0"/>
                <w:numId w:val="50"/>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 xml:space="preserve">All parties have proposals to change government, such as reducing the number of MPs (Conservatives, UKIP), to introducing an elected House of Lords (Labour, Liberal Democrats, Green, SNP).  Most parties support proposals for some form of "English MP </w:t>
            </w:r>
            <w:proofErr w:type="gramStart"/>
            <w:r>
              <w:rPr>
                <w:rFonts w:ascii="Verdana" w:eastAsia="Times New Roman" w:hAnsi="Verdana"/>
                <w:color w:val="000000"/>
                <w:sz w:val="20"/>
                <w:szCs w:val="20"/>
              </w:rPr>
              <w:t>votes</w:t>
            </w:r>
            <w:proofErr w:type="gramEnd"/>
            <w:r>
              <w:rPr>
                <w:rFonts w:ascii="Verdana" w:eastAsia="Times New Roman" w:hAnsi="Verdana"/>
                <w:color w:val="000000"/>
                <w:sz w:val="20"/>
                <w:szCs w:val="20"/>
              </w:rPr>
              <w:t xml:space="preserve"> for English laws”.</w:t>
            </w:r>
          </w:p>
          <w:p w:rsidR="00F625EA" w:rsidRDefault="00F625EA">
            <w:pPr>
              <w:pStyle w:val="NormalWeb"/>
              <w:spacing w:line="300" w:lineRule="atLeast"/>
              <w:rPr>
                <w:rFonts w:ascii="Arial" w:hAnsi="Arial" w:cs="Arial"/>
                <w:color w:val="000000"/>
                <w:sz w:val="18"/>
                <w:szCs w:val="18"/>
              </w:rPr>
            </w:pPr>
            <w:r>
              <w:rPr>
                <w:rFonts w:ascii="Arial" w:hAnsi="Arial" w:cs="Arial"/>
                <w:color w:val="000000"/>
                <w:sz w:val="18"/>
                <w:szCs w:val="18"/>
              </w:rPr>
              <w:t> </w:t>
            </w:r>
            <w:hyperlink w:anchor="top" w:history="1">
              <w:r>
                <w:rPr>
                  <w:rStyle w:val="Hyperlink"/>
                  <w:rFonts w:ascii="Verdana" w:hAnsi="Verdana" w:cs="Arial"/>
                  <w:color w:val="9C0059"/>
                  <w:sz w:val="20"/>
                  <w:szCs w:val="20"/>
                </w:rPr>
                <w:t>Back to top</w:t>
              </w:r>
            </w:hyperlink>
          </w:p>
          <w:p w:rsidR="00F625EA" w:rsidRDefault="00F625EA">
            <w:pPr>
              <w:pStyle w:val="NormalWeb"/>
              <w:spacing w:line="300" w:lineRule="atLeast"/>
              <w:rPr>
                <w:rFonts w:ascii="Arial" w:hAnsi="Arial" w:cs="Arial"/>
                <w:color w:val="000000"/>
                <w:sz w:val="18"/>
                <w:szCs w:val="18"/>
              </w:rPr>
            </w:pPr>
            <w:r>
              <w:rPr>
                <w:rStyle w:val="Strong"/>
                <w:rFonts w:ascii="Verdana" w:hAnsi="Verdana"/>
                <w:color w:val="9C0059"/>
                <w:sz w:val="20"/>
                <w:szCs w:val="20"/>
              </w:rPr>
              <w:t>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bookmarkStart w:id="10" w:name="Next"/>
            <w:bookmarkEnd w:id="10"/>
            <w:r>
              <w:rPr>
                <w:rStyle w:val="Strong"/>
                <w:rFonts w:ascii="Verdana" w:hAnsi="Verdana"/>
                <w:color w:val="9C0059"/>
              </w:rPr>
              <w:t>9.  What happens next?</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 xml:space="preserve">Current forecasts predict a hung parliament and a subsequent Coalition. You can view the latest forecasts and polls at these sites: </w:t>
            </w:r>
            <w:hyperlink r:id="rId24" w:history="1">
              <w:r>
                <w:rPr>
                  <w:rStyle w:val="Hyperlink"/>
                  <w:rFonts w:ascii="Verdana" w:hAnsi="Verdana"/>
                  <w:color w:val="9C0059"/>
                  <w:sz w:val="20"/>
                  <w:szCs w:val="20"/>
                </w:rPr>
                <w:t>BBC GE2015 poll tracker</w:t>
              </w:r>
            </w:hyperlink>
            <w:r>
              <w:rPr>
                <w:rFonts w:ascii="Verdana" w:hAnsi="Verdana"/>
                <w:color w:val="9C0059"/>
                <w:sz w:val="20"/>
                <w:szCs w:val="20"/>
              </w:rPr>
              <w:t xml:space="preserve">; </w:t>
            </w:r>
            <w:hyperlink r:id="rId25" w:history="1">
              <w:r>
                <w:rPr>
                  <w:rStyle w:val="Hyperlink"/>
                  <w:rFonts w:ascii="Verdana" w:hAnsi="Verdana"/>
                  <w:color w:val="9C0059"/>
                  <w:sz w:val="20"/>
                  <w:szCs w:val="20"/>
                </w:rPr>
                <w:t>Election Forecast</w:t>
              </w:r>
            </w:hyperlink>
            <w:r>
              <w:rPr>
                <w:rFonts w:ascii="Verdana" w:hAnsi="Verdana"/>
                <w:color w:val="9C0059"/>
                <w:sz w:val="20"/>
                <w:szCs w:val="20"/>
              </w:rPr>
              <w:t xml:space="preserve">; </w:t>
            </w:r>
            <w:hyperlink r:id="rId26" w:history="1">
              <w:proofErr w:type="spellStart"/>
              <w:r>
                <w:rPr>
                  <w:rStyle w:val="Hyperlink"/>
                  <w:rFonts w:ascii="Verdana" w:hAnsi="Verdana"/>
                  <w:color w:val="9C0059"/>
                  <w:sz w:val="20"/>
                  <w:szCs w:val="20"/>
                </w:rPr>
                <w:t>Ipsos</w:t>
              </w:r>
              <w:proofErr w:type="spellEnd"/>
              <w:r>
                <w:rPr>
                  <w:rStyle w:val="Hyperlink"/>
                  <w:rFonts w:ascii="Verdana" w:hAnsi="Verdana"/>
                  <w:color w:val="9C0059"/>
                  <w:sz w:val="20"/>
                  <w:szCs w:val="20"/>
                </w:rPr>
                <w:t xml:space="preserve"> Mori</w:t>
              </w:r>
            </w:hyperlink>
            <w:r>
              <w:rPr>
                <w:rFonts w:ascii="Verdana" w:hAnsi="Verdana"/>
                <w:color w:val="000000"/>
                <w:sz w:val="20"/>
                <w:szCs w:val="20"/>
              </w:rPr>
              <w:t xml:space="preserve">; </w:t>
            </w:r>
            <w:hyperlink r:id="rId27" w:history="1">
              <w:r>
                <w:rPr>
                  <w:rStyle w:val="Hyperlink"/>
                  <w:rFonts w:ascii="Verdana" w:hAnsi="Verdana"/>
                  <w:color w:val="9C0059"/>
                  <w:sz w:val="20"/>
                  <w:szCs w:val="20"/>
                </w:rPr>
                <w:t>You Gov</w:t>
              </w:r>
            </w:hyperlink>
            <w:r>
              <w:rPr>
                <w:rFonts w:ascii="Verdana" w:hAnsi="Verdana"/>
                <w:color w:val="9C0059"/>
                <w:sz w:val="20"/>
                <w:szCs w:val="20"/>
              </w:rPr>
              <w:t>.</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 xml:space="preserve">Here are two articles on </w:t>
            </w:r>
            <w:hyperlink r:id="rId28" w:history="1">
              <w:r>
                <w:rPr>
                  <w:rStyle w:val="Hyperlink"/>
                  <w:rFonts w:ascii="Verdana" w:hAnsi="Verdana"/>
                  <w:color w:val="9C0059"/>
                  <w:sz w:val="20"/>
                  <w:szCs w:val="20"/>
                </w:rPr>
                <w:t>intergenerational voting habits</w:t>
              </w:r>
            </w:hyperlink>
            <w:r>
              <w:rPr>
                <w:rFonts w:ascii="Verdana" w:hAnsi="Verdana"/>
                <w:color w:val="000000"/>
                <w:sz w:val="20"/>
                <w:szCs w:val="20"/>
              </w:rPr>
              <w:t xml:space="preserve"> and </w:t>
            </w:r>
            <w:hyperlink r:id="rId29" w:history="1">
              <w:r>
                <w:rPr>
                  <w:rStyle w:val="Hyperlink"/>
                  <w:rFonts w:ascii="Verdana" w:hAnsi="Verdana"/>
                  <w:color w:val="9C0059"/>
                  <w:sz w:val="20"/>
                  <w:szCs w:val="20"/>
                </w:rPr>
                <w:t>ageing and voting</w:t>
              </w:r>
            </w:hyperlink>
            <w:r>
              <w:rPr>
                <w:rFonts w:ascii="Verdana" w:hAnsi="Verdana"/>
                <w:color w:val="9C0059"/>
                <w:sz w:val="20"/>
                <w:szCs w:val="20"/>
              </w:rPr>
              <w:t>,</w:t>
            </w:r>
            <w:r>
              <w:rPr>
                <w:rFonts w:ascii="Verdana" w:hAnsi="Verdana"/>
                <w:color w:val="000000"/>
                <w:sz w:val="20"/>
                <w:szCs w:val="20"/>
              </w:rPr>
              <w:t xml:space="preserve"> which may be of interest.</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000000"/>
                <w:sz w:val="20"/>
                <w:szCs w:val="20"/>
              </w:rPr>
              <w:t>What impact does the Fixed Term Parliaments Act 2011 have?</w:t>
            </w:r>
          </w:p>
          <w:p w:rsidR="00F625EA" w:rsidRDefault="00960D16">
            <w:pPr>
              <w:pStyle w:val="NormalWeb"/>
              <w:spacing w:line="300" w:lineRule="atLeast"/>
              <w:rPr>
                <w:rFonts w:ascii="Arial" w:hAnsi="Arial" w:cs="Arial"/>
                <w:color w:val="000000"/>
                <w:sz w:val="18"/>
                <w:szCs w:val="18"/>
              </w:rPr>
            </w:pPr>
            <w:hyperlink r:id="rId30" w:history="1">
              <w:r w:rsidR="00F625EA">
                <w:rPr>
                  <w:rStyle w:val="Hyperlink"/>
                  <w:rFonts w:ascii="Verdana" w:hAnsi="Verdana"/>
                  <w:color w:val="9C0059"/>
                  <w:sz w:val="20"/>
                  <w:szCs w:val="20"/>
                </w:rPr>
                <w:t>The Fixed Term Parliaments Act 2011</w:t>
              </w:r>
            </w:hyperlink>
            <w:r w:rsidR="00F625EA">
              <w:rPr>
                <w:rFonts w:ascii="Verdana" w:hAnsi="Verdana"/>
                <w:color w:val="000000"/>
                <w:sz w:val="20"/>
                <w:szCs w:val="20"/>
              </w:rPr>
              <w:t xml:space="preserve"> will mean, in theory, that the next general election after this one, will take place on Thursday 7 May 2020, as it fixes the next and future general elections on the first Thursday in May in every fifth year thereafter.  However there are circumstances when an early election </w:t>
            </w:r>
            <w:r w:rsidR="00F625EA">
              <w:rPr>
                <w:rFonts w:ascii="Verdana" w:hAnsi="Verdana"/>
                <w:color w:val="000000"/>
                <w:sz w:val="20"/>
                <w:szCs w:val="20"/>
              </w:rPr>
              <w:lastRenderedPageBreak/>
              <w:t>can be held:</w:t>
            </w:r>
          </w:p>
          <w:p w:rsidR="00F625EA" w:rsidRDefault="00F625EA">
            <w:pPr>
              <w:numPr>
                <w:ilvl w:val="0"/>
                <w:numId w:val="51"/>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if a motion for an early general election is agreed either by at least two-thirds of the whole House or without division or;</w:t>
            </w:r>
          </w:p>
          <w:p w:rsidR="00F625EA" w:rsidRDefault="00F625EA">
            <w:pPr>
              <w:numPr>
                <w:ilvl w:val="0"/>
                <w:numId w:val="51"/>
              </w:numPr>
              <w:spacing w:before="100" w:beforeAutospacing="1" w:after="100" w:afterAutospacing="1" w:line="300" w:lineRule="atLeast"/>
              <w:rPr>
                <w:rFonts w:ascii="Arial" w:eastAsia="Times New Roman" w:hAnsi="Arial" w:cs="Arial"/>
                <w:color w:val="000000"/>
                <w:sz w:val="18"/>
                <w:szCs w:val="18"/>
              </w:rPr>
            </w:pPr>
            <w:proofErr w:type="gramStart"/>
            <w:r>
              <w:rPr>
                <w:rFonts w:ascii="Verdana" w:eastAsia="Times New Roman" w:hAnsi="Verdana"/>
                <w:color w:val="000000"/>
                <w:sz w:val="20"/>
                <w:szCs w:val="20"/>
              </w:rPr>
              <w:t>if</w:t>
            </w:r>
            <w:proofErr w:type="gramEnd"/>
            <w:r>
              <w:rPr>
                <w:rFonts w:ascii="Verdana" w:eastAsia="Times New Roman" w:hAnsi="Verdana"/>
                <w:color w:val="000000"/>
                <w:sz w:val="20"/>
                <w:szCs w:val="20"/>
              </w:rPr>
              <w:t xml:space="preserve"> a motion of no confidence is passed and no alternative government is confirmed by the Commons within 14 days.</w:t>
            </w:r>
          </w:p>
          <w:p w:rsidR="00F625EA" w:rsidRDefault="00F625EA">
            <w:pPr>
              <w:numPr>
                <w:ilvl w:val="0"/>
                <w:numId w:val="51"/>
              </w:numPr>
              <w:spacing w:before="100" w:beforeAutospacing="1" w:after="100" w:afterAutospacing="1" w:line="300" w:lineRule="atLeast"/>
              <w:rPr>
                <w:rFonts w:ascii="Arial" w:eastAsia="Times New Roman" w:hAnsi="Arial" w:cs="Arial"/>
                <w:color w:val="000000"/>
                <w:sz w:val="18"/>
                <w:szCs w:val="18"/>
              </w:rPr>
            </w:pPr>
            <w:r>
              <w:rPr>
                <w:rFonts w:ascii="Verdana" w:eastAsia="Times New Roman" w:hAnsi="Verdana"/>
                <w:color w:val="000000"/>
                <w:sz w:val="20"/>
                <w:szCs w:val="20"/>
              </w:rPr>
              <w:t>Or if the Act is repealed by the next Government.</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There is a requirement for the Prime Minister to establish a review of the Act in 2020.</w:t>
            </w:r>
          </w:p>
          <w:p w:rsidR="00F625EA" w:rsidRDefault="00F625EA">
            <w:pPr>
              <w:pStyle w:val="NormalWeb"/>
              <w:spacing w:line="300" w:lineRule="atLeast"/>
              <w:rPr>
                <w:rFonts w:ascii="Arial" w:hAnsi="Arial" w:cs="Arial"/>
                <w:color w:val="000000"/>
                <w:sz w:val="18"/>
                <w:szCs w:val="18"/>
              </w:rPr>
            </w:pPr>
            <w:r>
              <w:rPr>
                <w:rStyle w:val="Strong"/>
                <w:rFonts w:ascii="Verdana" w:hAnsi="Verdana"/>
                <w:color w:val="993366"/>
                <w:sz w:val="20"/>
                <w:szCs w:val="20"/>
              </w:rPr>
              <w:t>Looking ahead – important dates in the next Parliament</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Parliament reopens: Monday 18 May</w:t>
            </w:r>
          </w:p>
          <w:p w:rsidR="00F625EA" w:rsidRDefault="00F625EA">
            <w:pPr>
              <w:pStyle w:val="NormalWeb"/>
              <w:spacing w:line="300" w:lineRule="atLeast"/>
              <w:rPr>
                <w:rFonts w:ascii="Arial" w:hAnsi="Arial" w:cs="Arial"/>
                <w:color w:val="000000"/>
                <w:sz w:val="18"/>
                <w:szCs w:val="18"/>
              </w:rPr>
            </w:pPr>
            <w:r>
              <w:rPr>
                <w:rFonts w:ascii="Verdana" w:hAnsi="Verdana"/>
                <w:color w:val="000000"/>
                <w:sz w:val="20"/>
                <w:szCs w:val="20"/>
              </w:rPr>
              <w:t>Queen’s Speech: Wednesday 27 May</w:t>
            </w:r>
          </w:p>
          <w:p w:rsidR="00F625EA" w:rsidRDefault="00960D16">
            <w:pPr>
              <w:pStyle w:val="NormalWeb"/>
              <w:spacing w:line="300" w:lineRule="atLeast"/>
              <w:rPr>
                <w:rFonts w:ascii="Arial" w:hAnsi="Arial" w:cs="Arial"/>
                <w:color w:val="000000"/>
                <w:sz w:val="18"/>
                <w:szCs w:val="18"/>
              </w:rPr>
            </w:pPr>
            <w:hyperlink w:anchor="top" w:history="1">
              <w:r w:rsidR="00F625EA">
                <w:rPr>
                  <w:rStyle w:val="Hyperlink"/>
                  <w:rFonts w:ascii="Verdana" w:hAnsi="Verdana" w:cs="Arial"/>
                  <w:color w:val="9C0059"/>
                  <w:sz w:val="20"/>
                  <w:szCs w:val="20"/>
                </w:rPr>
                <w:t>Back to top</w:t>
              </w:r>
            </w:hyperlink>
          </w:p>
          <w:p w:rsidR="00F625EA" w:rsidRDefault="00F625EA">
            <w:pPr>
              <w:pStyle w:val="NormalWeb"/>
              <w:spacing w:line="300" w:lineRule="atLeast"/>
              <w:rPr>
                <w:rFonts w:ascii="Arial" w:hAnsi="Arial" w:cs="Arial"/>
                <w:color w:val="000000"/>
                <w:sz w:val="18"/>
                <w:szCs w:val="18"/>
              </w:rPr>
            </w:pPr>
            <w:r>
              <w:rPr>
                <w:rStyle w:val="Strong"/>
                <w:rFonts w:ascii="Verdana" w:hAnsi="Verdana"/>
                <w:color w:val="9C0059"/>
                <w:sz w:val="20"/>
                <w:szCs w:val="20"/>
              </w:rPr>
              <w:t>__________________________________________________________________________</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 xml:space="preserve">If you have any feedback that will help us improve our MHA Policy news, please tell us - </w:t>
            </w:r>
            <w:hyperlink r:id="rId31" w:history="1">
              <w:r>
                <w:rPr>
                  <w:rStyle w:val="Hyperlink"/>
                  <w:rFonts w:ascii="Verdana" w:hAnsi="Verdana"/>
                  <w:color w:val="9C0059"/>
                  <w:sz w:val="20"/>
                  <w:szCs w:val="20"/>
                </w:rPr>
                <w:t>liz.jones@mha.org.uk</w:t>
              </w:r>
            </w:hyperlink>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Liz Jones</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Head of Policy and Research at MHA</w:t>
            </w:r>
          </w:p>
          <w:p w:rsidR="00F625EA" w:rsidRDefault="00F625EA">
            <w:pPr>
              <w:pStyle w:val="NormalWeb"/>
              <w:spacing w:line="300" w:lineRule="atLeast"/>
              <w:rPr>
                <w:rFonts w:ascii="Arial" w:hAnsi="Arial" w:cs="Arial"/>
                <w:color w:val="000000"/>
                <w:sz w:val="18"/>
                <w:szCs w:val="18"/>
              </w:rPr>
            </w:pPr>
            <w:r>
              <w:rPr>
                <w:rFonts w:ascii="Verdana" w:hAnsi="Verdana"/>
                <w:color w:val="9C0059"/>
                <w:sz w:val="20"/>
                <w:szCs w:val="20"/>
              </w:rPr>
              <w:t>Tel: 01332 221921</w:t>
            </w:r>
          </w:p>
        </w:tc>
      </w:tr>
    </w:tbl>
    <w:p w:rsidR="007F2836" w:rsidRPr="009F4213" w:rsidRDefault="007F2836" w:rsidP="0052272D"/>
    <w:sectPr w:rsidR="007F2836" w:rsidRPr="009F4213" w:rsidSect="00EA0D2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6142"/>
    <w:multiLevelType w:val="multilevel"/>
    <w:tmpl w:val="D66A6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9E395C"/>
    <w:multiLevelType w:val="multilevel"/>
    <w:tmpl w:val="91B8A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6730C5C"/>
    <w:multiLevelType w:val="multilevel"/>
    <w:tmpl w:val="BFF4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4367FB"/>
    <w:multiLevelType w:val="multilevel"/>
    <w:tmpl w:val="B6B85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077CEF"/>
    <w:multiLevelType w:val="multilevel"/>
    <w:tmpl w:val="549A0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3E3552"/>
    <w:multiLevelType w:val="multilevel"/>
    <w:tmpl w:val="B484D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E173029"/>
    <w:multiLevelType w:val="multilevel"/>
    <w:tmpl w:val="AF48D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1C6D8C"/>
    <w:multiLevelType w:val="multilevel"/>
    <w:tmpl w:val="DBC4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ECD0667"/>
    <w:multiLevelType w:val="multilevel"/>
    <w:tmpl w:val="9E6E8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0C04FB8"/>
    <w:multiLevelType w:val="multilevel"/>
    <w:tmpl w:val="09788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6D7788D"/>
    <w:multiLevelType w:val="multilevel"/>
    <w:tmpl w:val="3CFC0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A2C2DED"/>
    <w:multiLevelType w:val="multilevel"/>
    <w:tmpl w:val="2AD22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B387080"/>
    <w:multiLevelType w:val="multilevel"/>
    <w:tmpl w:val="4EE07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CF6530A"/>
    <w:multiLevelType w:val="multilevel"/>
    <w:tmpl w:val="F808F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32467F6"/>
    <w:multiLevelType w:val="multilevel"/>
    <w:tmpl w:val="24F2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5C307B"/>
    <w:multiLevelType w:val="multilevel"/>
    <w:tmpl w:val="2EE8E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8797615"/>
    <w:multiLevelType w:val="multilevel"/>
    <w:tmpl w:val="9E54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8A6201F"/>
    <w:multiLevelType w:val="multilevel"/>
    <w:tmpl w:val="FFB68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9084813"/>
    <w:multiLevelType w:val="multilevel"/>
    <w:tmpl w:val="6B76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9AB42D1"/>
    <w:multiLevelType w:val="multilevel"/>
    <w:tmpl w:val="0ECE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B41209F"/>
    <w:multiLevelType w:val="multilevel"/>
    <w:tmpl w:val="6822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B871A62"/>
    <w:multiLevelType w:val="multilevel"/>
    <w:tmpl w:val="B5F87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3B61AA4"/>
    <w:multiLevelType w:val="multilevel"/>
    <w:tmpl w:val="9996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8A84785"/>
    <w:multiLevelType w:val="multilevel"/>
    <w:tmpl w:val="DBDAB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A60321D"/>
    <w:multiLevelType w:val="multilevel"/>
    <w:tmpl w:val="6DCA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B4B77CA"/>
    <w:multiLevelType w:val="multilevel"/>
    <w:tmpl w:val="ABC42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2A97F9E"/>
    <w:multiLevelType w:val="multilevel"/>
    <w:tmpl w:val="2B969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2F857B9"/>
    <w:multiLevelType w:val="multilevel"/>
    <w:tmpl w:val="32928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77D5C7D"/>
    <w:multiLevelType w:val="multilevel"/>
    <w:tmpl w:val="FBCC4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8DB4153"/>
    <w:multiLevelType w:val="multilevel"/>
    <w:tmpl w:val="C066B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19E708D"/>
    <w:multiLevelType w:val="multilevel"/>
    <w:tmpl w:val="63C29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29B5068"/>
    <w:multiLevelType w:val="multilevel"/>
    <w:tmpl w:val="ED0EF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506513"/>
    <w:multiLevelType w:val="multilevel"/>
    <w:tmpl w:val="9C26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71E50B2"/>
    <w:multiLevelType w:val="multilevel"/>
    <w:tmpl w:val="1F5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AE72303"/>
    <w:multiLevelType w:val="multilevel"/>
    <w:tmpl w:val="AD7A8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F2C6678"/>
    <w:multiLevelType w:val="multilevel"/>
    <w:tmpl w:val="BC209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F405363"/>
    <w:multiLevelType w:val="multilevel"/>
    <w:tmpl w:val="8926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1F4080B"/>
    <w:multiLevelType w:val="multilevel"/>
    <w:tmpl w:val="91F02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3A15936"/>
    <w:multiLevelType w:val="multilevel"/>
    <w:tmpl w:val="7E68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43E745F"/>
    <w:multiLevelType w:val="multilevel"/>
    <w:tmpl w:val="6D560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6A76159"/>
    <w:multiLevelType w:val="multilevel"/>
    <w:tmpl w:val="993E4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80F57FC"/>
    <w:multiLevelType w:val="multilevel"/>
    <w:tmpl w:val="72C20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FAC7B60"/>
    <w:multiLevelType w:val="multilevel"/>
    <w:tmpl w:val="AFFA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0C74E4E"/>
    <w:multiLevelType w:val="multilevel"/>
    <w:tmpl w:val="AA003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13837BC"/>
    <w:multiLevelType w:val="multilevel"/>
    <w:tmpl w:val="EC4C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17C7367"/>
    <w:multiLevelType w:val="multilevel"/>
    <w:tmpl w:val="163EA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8D42CD4"/>
    <w:multiLevelType w:val="multilevel"/>
    <w:tmpl w:val="D5666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737055"/>
    <w:multiLevelType w:val="multilevel"/>
    <w:tmpl w:val="7D687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A044166"/>
    <w:multiLevelType w:val="multilevel"/>
    <w:tmpl w:val="63342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DDF36E7"/>
    <w:multiLevelType w:val="multilevel"/>
    <w:tmpl w:val="DE0CF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E554C39"/>
    <w:multiLevelType w:val="multilevel"/>
    <w:tmpl w:val="F232F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8"/>
  </w:num>
  <w:num w:numId="3">
    <w:abstractNumId w:val="29"/>
  </w:num>
  <w:num w:numId="4">
    <w:abstractNumId w:val="9"/>
  </w:num>
  <w:num w:numId="5">
    <w:abstractNumId w:val="15"/>
  </w:num>
  <w:num w:numId="6">
    <w:abstractNumId w:val="12"/>
  </w:num>
  <w:num w:numId="7">
    <w:abstractNumId w:val="16"/>
  </w:num>
  <w:num w:numId="8">
    <w:abstractNumId w:val="27"/>
  </w:num>
  <w:num w:numId="9">
    <w:abstractNumId w:val="11"/>
  </w:num>
  <w:num w:numId="10">
    <w:abstractNumId w:val="33"/>
  </w:num>
  <w:num w:numId="11">
    <w:abstractNumId w:val="41"/>
  </w:num>
  <w:num w:numId="12">
    <w:abstractNumId w:val="47"/>
  </w:num>
  <w:num w:numId="13">
    <w:abstractNumId w:val="25"/>
  </w:num>
  <w:num w:numId="14">
    <w:abstractNumId w:val="8"/>
  </w:num>
  <w:num w:numId="15">
    <w:abstractNumId w:val="1"/>
  </w:num>
  <w:num w:numId="16">
    <w:abstractNumId w:val="36"/>
  </w:num>
  <w:num w:numId="17">
    <w:abstractNumId w:val="20"/>
  </w:num>
  <w:num w:numId="18">
    <w:abstractNumId w:val="32"/>
  </w:num>
  <w:num w:numId="19">
    <w:abstractNumId w:val="19"/>
  </w:num>
  <w:num w:numId="20">
    <w:abstractNumId w:val="10"/>
  </w:num>
  <w:num w:numId="21">
    <w:abstractNumId w:val="24"/>
  </w:num>
  <w:num w:numId="22">
    <w:abstractNumId w:val="31"/>
  </w:num>
  <w:num w:numId="23">
    <w:abstractNumId w:val="22"/>
  </w:num>
  <w:num w:numId="24">
    <w:abstractNumId w:val="0"/>
  </w:num>
  <w:num w:numId="25">
    <w:abstractNumId w:val="49"/>
  </w:num>
  <w:num w:numId="26">
    <w:abstractNumId w:val="4"/>
  </w:num>
  <w:num w:numId="27">
    <w:abstractNumId w:val="34"/>
  </w:num>
  <w:num w:numId="28">
    <w:abstractNumId w:val="13"/>
  </w:num>
  <w:num w:numId="29">
    <w:abstractNumId w:val="44"/>
  </w:num>
  <w:num w:numId="30">
    <w:abstractNumId w:val="18"/>
  </w:num>
  <w:num w:numId="31">
    <w:abstractNumId w:val="38"/>
  </w:num>
  <w:num w:numId="32">
    <w:abstractNumId w:val="17"/>
  </w:num>
  <w:num w:numId="33">
    <w:abstractNumId w:val="3"/>
  </w:num>
  <w:num w:numId="34">
    <w:abstractNumId w:val="50"/>
  </w:num>
  <w:num w:numId="35">
    <w:abstractNumId w:val="30"/>
  </w:num>
  <w:num w:numId="36">
    <w:abstractNumId w:val="45"/>
  </w:num>
  <w:num w:numId="37">
    <w:abstractNumId w:val="42"/>
  </w:num>
  <w:num w:numId="38">
    <w:abstractNumId w:val="39"/>
  </w:num>
  <w:num w:numId="39">
    <w:abstractNumId w:val="21"/>
  </w:num>
  <w:num w:numId="40">
    <w:abstractNumId w:val="26"/>
  </w:num>
  <w:num w:numId="41">
    <w:abstractNumId w:val="40"/>
  </w:num>
  <w:num w:numId="42">
    <w:abstractNumId w:val="46"/>
  </w:num>
  <w:num w:numId="43">
    <w:abstractNumId w:val="35"/>
  </w:num>
  <w:num w:numId="44">
    <w:abstractNumId w:val="43"/>
  </w:num>
  <w:num w:numId="45">
    <w:abstractNumId w:val="14"/>
  </w:num>
  <w:num w:numId="46">
    <w:abstractNumId w:val="2"/>
  </w:num>
  <w:num w:numId="47">
    <w:abstractNumId w:val="6"/>
  </w:num>
  <w:num w:numId="48">
    <w:abstractNumId w:val="7"/>
  </w:num>
  <w:num w:numId="49">
    <w:abstractNumId w:val="37"/>
  </w:num>
  <w:num w:numId="50">
    <w:abstractNumId w:val="23"/>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A"/>
    <w:rsid w:val="000369B0"/>
    <w:rsid w:val="00085D15"/>
    <w:rsid w:val="00113D1D"/>
    <w:rsid w:val="001B6643"/>
    <w:rsid w:val="00223A69"/>
    <w:rsid w:val="00245121"/>
    <w:rsid w:val="002C1B70"/>
    <w:rsid w:val="00305091"/>
    <w:rsid w:val="0052272D"/>
    <w:rsid w:val="00556A8B"/>
    <w:rsid w:val="00600BA4"/>
    <w:rsid w:val="007F2836"/>
    <w:rsid w:val="00843E8E"/>
    <w:rsid w:val="008916B3"/>
    <w:rsid w:val="00960D16"/>
    <w:rsid w:val="009F4213"/>
    <w:rsid w:val="00B0628A"/>
    <w:rsid w:val="00C516C9"/>
    <w:rsid w:val="00D71490"/>
    <w:rsid w:val="00E90B3F"/>
    <w:rsid w:val="00EA0D2D"/>
    <w:rsid w:val="00EF2A3D"/>
    <w:rsid w:val="00F320B1"/>
    <w:rsid w:val="00F625EA"/>
    <w:rsid w:val="00FC2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625EA"/>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autoRedefine/>
    <w:uiPriority w:val="9"/>
    <w:qFormat/>
    <w:rsid w:val="00C516C9"/>
    <w:pPr>
      <w:keepNext/>
      <w:keepLines/>
      <w:spacing w:before="60" w:after="60"/>
      <w:outlineLvl w:val="0"/>
    </w:pPr>
    <w:rPr>
      <w:rFonts w:eastAsiaTheme="majorEastAsia" w:cstheme="majorBidi"/>
      <w:b/>
      <w:bCs/>
      <w:sz w:val="26"/>
      <w:szCs w:val="28"/>
      <w:u w:val="single"/>
    </w:rPr>
  </w:style>
  <w:style w:type="paragraph" w:styleId="Heading2">
    <w:name w:val="heading 2"/>
    <w:basedOn w:val="Normal"/>
    <w:next w:val="Normal"/>
    <w:link w:val="Heading2Char"/>
    <w:uiPriority w:val="9"/>
    <w:unhideWhenUsed/>
    <w:qFormat/>
    <w:rsid w:val="00C516C9"/>
    <w:pPr>
      <w:keepNext/>
      <w:keepLines/>
      <w:spacing w:before="60" w:after="6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516C9"/>
    <w:pPr>
      <w:keepNext/>
      <w:keepLines/>
      <w:spacing w:before="60" w:after="60"/>
      <w:outlineLvl w:val="2"/>
    </w:pPr>
    <w:rPr>
      <w:rFonts w:eastAsiaTheme="majorEastAsia" w:cstheme="majorBidi"/>
      <w:b/>
      <w:bCs/>
    </w:rPr>
  </w:style>
  <w:style w:type="paragraph" w:styleId="Heading4">
    <w:name w:val="heading 4"/>
    <w:basedOn w:val="Normal"/>
    <w:next w:val="Normal"/>
    <w:link w:val="Heading4Char"/>
    <w:uiPriority w:val="9"/>
    <w:unhideWhenUsed/>
    <w:qFormat/>
    <w:rsid w:val="00C516C9"/>
    <w:pPr>
      <w:keepNext/>
      <w:keepLines/>
      <w:spacing w:before="60"/>
      <w:outlineLvl w:val="3"/>
    </w:pPr>
    <w:rPr>
      <w:rFonts w:eastAsiaTheme="majorEastAsia" w:cstheme="majorBidi"/>
      <w:bCs/>
      <w:i/>
      <w:iCs/>
      <w:u w:val="single"/>
    </w:rPr>
  </w:style>
  <w:style w:type="paragraph" w:styleId="Heading5">
    <w:name w:val="heading 5"/>
    <w:basedOn w:val="Normal"/>
    <w:next w:val="Normal"/>
    <w:link w:val="Heading5Char"/>
    <w:uiPriority w:val="9"/>
    <w:semiHidden/>
    <w:unhideWhenUsed/>
    <w:qFormat/>
    <w:rsid w:val="00C516C9"/>
    <w:pPr>
      <w:keepNext/>
      <w:keepLines/>
      <w:spacing w:before="6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6C9"/>
    <w:rPr>
      <w:rFonts w:ascii="Gill Sans MT" w:eastAsiaTheme="majorEastAsia" w:hAnsi="Gill Sans MT" w:cstheme="majorBidi"/>
      <w:b/>
      <w:bCs/>
      <w:sz w:val="26"/>
      <w:szCs w:val="28"/>
      <w:u w:val="single"/>
      <w:lang w:eastAsia="en-GB"/>
    </w:rPr>
  </w:style>
  <w:style w:type="character" w:customStyle="1" w:styleId="Heading2Char">
    <w:name w:val="Heading 2 Char"/>
    <w:basedOn w:val="DefaultParagraphFont"/>
    <w:link w:val="Heading2"/>
    <w:uiPriority w:val="9"/>
    <w:rsid w:val="00C516C9"/>
    <w:rPr>
      <w:rFonts w:ascii="Gill Sans MT" w:eastAsiaTheme="majorEastAsia" w:hAnsi="Gill Sans MT" w:cstheme="majorBidi"/>
      <w:b/>
      <w:bCs/>
      <w:sz w:val="26"/>
      <w:szCs w:val="26"/>
      <w:lang w:eastAsia="en-GB"/>
    </w:rPr>
  </w:style>
  <w:style w:type="character" w:customStyle="1" w:styleId="Heading3Char">
    <w:name w:val="Heading 3 Char"/>
    <w:basedOn w:val="DefaultParagraphFont"/>
    <w:link w:val="Heading3"/>
    <w:uiPriority w:val="9"/>
    <w:semiHidden/>
    <w:rsid w:val="00C516C9"/>
    <w:rPr>
      <w:rFonts w:ascii="Gill Sans MT" w:eastAsiaTheme="majorEastAsia" w:hAnsi="Gill Sans MT" w:cstheme="majorBidi"/>
      <w:b/>
      <w:bCs/>
      <w:sz w:val="24"/>
      <w:szCs w:val="20"/>
      <w:lang w:eastAsia="en-GB"/>
    </w:rPr>
  </w:style>
  <w:style w:type="character" w:customStyle="1" w:styleId="Heading4Char">
    <w:name w:val="Heading 4 Char"/>
    <w:basedOn w:val="DefaultParagraphFont"/>
    <w:link w:val="Heading4"/>
    <w:uiPriority w:val="9"/>
    <w:rsid w:val="00245121"/>
    <w:rPr>
      <w:rFonts w:ascii="Gill Sans MT" w:eastAsiaTheme="majorEastAsia" w:hAnsi="Gill Sans MT" w:cstheme="majorBidi"/>
      <w:bCs/>
      <w:i/>
      <w:iCs/>
      <w:sz w:val="24"/>
      <w:szCs w:val="24"/>
      <w:u w:val="single"/>
      <w:lang w:eastAsia="en-GB"/>
    </w:rPr>
  </w:style>
  <w:style w:type="paragraph" w:styleId="Title">
    <w:name w:val="Title"/>
    <w:basedOn w:val="Normal"/>
    <w:next w:val="Normal"/>
    <w:link w:val="TitleChar"/>
    <w:uiPriority w:val="10"/>
    <w:qFormat/>
    <w:rsid w:val="00C516C9"/>
    <w:pPr>
      <w:pBdr>
        <w:bottom w:val="single" w:sz="8" w:space="4" w:color="4F81BD" w:themeColor="accent1"/>
      </w:pBdr>
      <w:spacing w:after="2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C516C9"/>
    <w:rPr>
      <w:rFonts w:ascii="Gill Sans MT" w:eastAsiaTheme="majorEastAsia" w:hAnsi="Gill Sans MT" w:cstheme="majorBidi"/>
      <w:b/>
      <w:spacing w:val="5"/>
      <w:kern w:val="28"/>
      <w:sz w:val="52"/>
      <w:szCs w:val="52"/>
      <w:lang w:eastAsia="en-GB"/>
    </w:rPr>
  </w:style>
  <w:style w:type="character" w:customStyle="1" w:styleId="Heading5Char">
    <w:name w:val="Heading 5 Char"/>
    <w:basedOn w:val="DefaultParagraphFont"/>
    <w:link w:val="Heading5"/>
    <w:uiPriority w:val="9"/>
    <w:semiHidden/>
    <w:rsid w:val="00C516C9"/>
    <w:rPr>
      <w:rFonts w:ascii="Gill Sans MT" w:eastAsiaTheme="majorEastAsia" w:hAnsi="Gill Sans MT" w:cstheme="majorBidi"/>
      <w:sz w:val="24"/>
      <w:szCs w:val="20"/>
      <w:lang w:eastAsia="en-GB"/>
    </w:rPr>
  </w:style>
  <w:style w:type="character" w:styleId="Hyperlink">
    <w:name w:val="Hyperlink"/>
    <w:basedOn w:val="DefaultParagraphFont"/>
    <w:uiPriority w:val="99"/>
    <w:semiHidden/>
    <w:unhideWhenUsed/>
    <w:rsid w:val="00F625EA"/>
    <w:rPr>
      <w:color w:val="0000FF"/>
      <w:u w:val="single"/>
    </w:rPr>
  </w:style>
  <w:style w:type="paragraph" w:styleId="NormalWeb">
    <w:name w:val="Normal (Web)"/>
    <w:basedOn w:val="Normal"/>
    <w:uiPriority w:val="99"/>
    <w:unhideWhenUsed/>
    <w:rsid w:val="00F625EA"/>
    <w:pPr>
      <w:spacing w:before="100" w:beforeAutospacing="1" w:after="100" w:afterAutospacing="1"/>
    </w:pPr>
  </w:style>
  <w:style w:type="character" w:styleId="Strong">
    <w:name w:val="Strong"/>
    <w:basedOn w:val="DefaultParagraphFont"/>
    <w:uiPriority w:val="22"/>
    <w:qFormat/>
    <w:rsid w:val="00F625EA"/>
    <w:rPr>
      <w:b/>
      <w:bCs/>
    </w:rPr>
  </w:style>
  <w:style w:type="character" w:styleId="Emphasis">
    <w:name w:val="Emphasis"/>
    <w:basedOn w:val="DefaultParagraphFont"/>
    <w:uiPriority w:val="20"/>
    <w:qFormat/>
    <w:rsid w:val="00F625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rsid w:val="00F625EA"/>
    <w:pPr>
      <w:spacing w:after="0" w:line="240" w:lineRule="auto"/>
    </w:pPr>
    <w:rPr>
      <w:rFonts w:ascii="Times New Roman" w:eastAsiaTheme="minorHAnsi" w:hAnsi="Times New Roman" w:cs="Times New Roman"/>
      <w:sz w:val="24"/>
      <w:szCs w:val="24"/>
      <w:lang w:eastAsia="en-GB"/>
    </w:rPr>
  </w:style>
  <w:style w:type="paragraph" w:styleId="Heading1">
    <w:name w:val="heading 1"/>
    <w:basedOn w:val="Normal"/>
    <w:next w:val="Normal"/>
    <w:link w:val="Heading1Char"/>
    <w:autoRedefine/>
    <w:uiPriority w:val="9"/>
    <w:qFormat/>
    <w:rsid w:val="00C516C9"/>
    <w:pPr>
      <w:keepNext/>
      <w:keepLines/>
      <w:spacing w:before="60" w:after="60"/>
      <w:outlineLvl w:val="0"/>
    </w:pPr>
    <w:rPr>
      <w:rFonts w:eastAsiaTheme="majorEastAsia" w:cstheme="majorBidi"/>
      <w:b/>
      <w:bCs/>
      <w:sz w:val="26"/>
      <w:szCs w:val="28"/>
      <w:u w:val="single"/>
    </w:rPr>
  </w:style>
  <w:style w:type="paragraph" w:styleId="Heading2">
    <w:name w:val="heading 2"/>
    <w:basedOn w:val="Normal"/>
    <w:next w:val="Normal"/>
    <w:link w:val="Heading2Char"/>
    <w:uiPriority w:val="9"/>
    <w:unhideWhenUsed/>
    <w:qFormat/>
    <w:rsid w:val="00C516C9"/>
    <w:pPr>
      <w:keepNext/>
      <w:keepLines/>
      <w:spacing w:before="60" w:after="6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C516C9"/>
    <w:pPr>
      <w:keepNext/>
      <w:keepLines/>
      <w:spacing w:before="60" w:after="60"/>
      <w:outlineLvl w:val="2"/>
    </w:pPr>
    <w:rPr>
      <w:rFonts w:eastAsiaTheme="majorEastAsia" w:cstheme="majorBidi"/>
      <w:b/>
      <w:bCs/>
    </w:rPr>
  </w:style>
  <w:style w:type="paragraph" w:styleId="Heading4">
    <w:name w:val="heading 4"/>
    <w:basedOn w:val="Normal"/>
    <w:next w:val="Normal"/>
    <w:link w:val="Heading4Char"/>
    <w:uiPriority w:val="9"/>
    <w:unhideWhenUsed/>
    <w:qFormat/>
    <w:rsid w:val="00C516C9"/>
    <w:pPr>
      <w:keepNext/>
      <w:keepLines/>
      <w:spacing w:before="60"/>
      <w:outlineLvl w:val="3"/>
    </w:pPr>
    <w:rPr>
      <w:rFonts w:eastAsiaTheme="majorEastAsia" w:cstheme="majorBidi"/>
      <w:bCs/>
      <w:i/>
      <w:iCs/>
      <w:u w:val="single"/>
    </w:rPr>
  </w:style>
  <w:style w:type="paragraph" w:styleId="Heading5">
    <w:name w:val="heading 5"/>
    <w:basedOn w:val="Normal"/>
    <w:next w:val="Normal"/>
    <w:link w:val="Heading5Char"/>
    <w:uiPriority w:val="9"/>
    <w:semiHidden/>
    <w:unhideWhenUsed/>
    <w:qFormat/>
    <w:rsid w:val="00C516C9"/>
    <w:pPr>
      <w:keepNext/>
      <w:keepLines/>
      <w:spacing w:before="6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6C9"/>
    <w:rPr>
      <w:rFonts w:ascii="Gill Sans MT" w:eastAsiaTheme="majorEastAsia" w:hAnsi="Gill Sans MT" w:cstheme="majorBidi"/>
      <w:b/>
      <w:bCs/>
      <w:sz w:val="26"/>
      <w:szCs w:val="28"/>
      <w:u w:val="single"/>
      <w:lang w:eastAsia="en-GB"/>
    </w:rPr>
  </w:style>
  <w:style w:type="character" w:customStyle="1" w:styleId="Heading2Char">
    <w:name w:val="Heading 2 Char"/>
    <w:basedOn w:val="DefaultParagraphFont"/>
    <w:link w:val="Heading2"/>
    <w:uiPriority w:val="9"/>
    <w:rsid w:val="00C516C9"/>
    <w:rPr>
      <w:rFonts w:ascii="Gill Sans MT" w:eastAsiaTheme="majorEastAsia" w:hAnsi="Gill Sans MT" w:cstheme="majorBidi"/>
      <w:b/>
      <w:bCs/>
      <w:sz w:val="26"/>
      <w:szCs w:val="26"/>
      <w:lang w:eastAsia="en-GB"/>
    </w:rPr>
  </w:style>
  <w:style w:type="character" w:customStyle="1" w:styleId="Heading3Char">
    <w:name w:val="Heading 3 Char"/>
    <w:basedOn w:val="DefaultParagraphFont"/>
    <w:link w:val="Heading3"/>
    <w:uiPriority w:val="9"/>
    <w:semiHidden/>
    <w:rsid w:val="00C516C9"/>
    <w:rPr>
      <w:rFonts w:ascii="Gill Sans MT" w:eastAsiaTheme="majorEastAsia" w:hAnsi="Gill Sans MT" w:cstheme="majorBidi"/>
      <w:b/>
      <w:bCs/>
      <w:sz w:val="24"/>
      <w:szCs w:val="20"/>
      <w:lang w:eastAsia="en-GB"/>
    </w:rPr>
  </w:style>
  <w:style w:type="character" w:customStyle="1" w:styleId="Heading4Char">
    <w:name w:val="Heading 4 Char"/>
    <w:basedOn w:val="DefaultParagraphFont"/>
    <w:link w:val="Heading4"/>
    <w:uiPriority w:val="9"/>
    <w:rsid w:val="00245121"/>
    <w:rPr>
      <w:rFonts w:ascii="Gill Sans MT" w:eastAsiaTheme="majorEastAsia" w:hAnsi="Gill Sans MT" w:cstheme="majorBidi"/>
      <w:bCs/>
      <w:i/>
      <w:iCs/>
      <w:sz w:val="24"/>
      <w:szCs w:val="24"/>
      <w:u w:val="single"/>
      <w:lang w:eastAsia="en-GB"/>
    </w:rPr>
  </w:style>
  <w:style w:type="paragraph" w:styleId="Title">
    <w:name w:val="Title"/>
    <w:basedOn w:val="Normal"/>
    <w:next w:val="Normal"/>
    <w:link w:val="TitleChar"/>
    <w:uiPriority w:val="10"/>
    <w:qFormat/>
    <w:rsid w:val="00C516C9"/>
    <w:pPr>
      <w:pBdr>
        <w:bottom w:val="single" w:sz="8" w:space="4" w:color="4F81BD" w:themeColor="accent1"/>
      </w:pBdr>
      <w:spacing w:after="2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C516C9"/>
    <w:rPr>
      <w:rFonts w:ascii="Gill Sans MT" w:eastAsiaTheme="majorEastAsia" w:hAnsi="Gill Sans MT" w:cstheme="majorBidi"/>
      <w:b/>
      <w:spacing w:val="5"/>
      <w:kern w:val="28"/>
      <w:sz w:val="52"/>
      <w:szCs w:val="52"/>
      <w:lang w:eastAsia="en-GB"/>
    </w:rPr>
  </w:style>
  <w:style w:type="character" w:customStyle="1" w:styleId="Heading5Char">
    <w:name w:val="Heading 5 Char"/>
    <w:basedOn w:val="DefaultParagraphFont"/>
    <w:link w:val="Heading5"/>
    <w:uiPriority w:val="9"/>
    <w:semiHidden/>
    <w:rsid w:val="00C516C9"/>
    <w:rPr>
      <w:rFonts w:ascii="Gill Sans MT" w:eastAsiaTheme="majorEastAsia" w:hAnsi="Gill Sans MT" w:cstheme="majorBidi"/>
      <w:sz w:val="24"/>
      <w:szCs w:val="20"/>
      <w:lang w:eastAsia="en-GB"/>
    </w:rPr>
  </w:style>
  <w:style w:type="character" w:styleId="Hyperlink">
    <w:name w:val="Hyperlink"/>
    <w:basedOn w:val="DefaultParagraphFont"/>
    <w:uiPriority w:val="99"/>
    <w:semiHidden/>
    <w:unhideWhenUsed/>
    <w:rsid w:val="00F625EA"/>
    <w:rPr>
      <w:color w:val="0000FF"/>
      <w:u w:val="single"/>
    </w:rPr>
  </w:style>
  <w:style w:type="paragraph" w:styleId="NormalWeb">
    <w:name w:val="Normal (Web)"/>
    <w:basedOn w:val="Normal"/>
    <w:uiPriority w:val="99"/>
    <w:unhideWhenUsed/>
    <w:rsid w:val="00F625EA"/>
    <w:pPr>
      <w:spacing w:before="100" w:beforeAutospacing="1" w:after="100" w:afterAutospacing="1"/>
    </w:pPr>
  </w:style>
  <w:style w:type="character" w:styleId="Strong">
    <w:name w:val="Strong"/>
    <w:basedOn w:val="DefaultParagraphFont"/>
    <w:uiPriority w:val="22"/>
    <w:qFormat/>
    <w:rsid w:val="00F625EA"/>
    <w:rPr>
      <w:b/>
      <w:bCs/>
    </w:rPr>
  </w:style>
  <w:style w:type="character" w:styleId="Emphasis">
    <w:name w:val="Emphasis"/>
    <w:basedOn w:val="DefaultParagraphFont"/>
    <w:uiPriority w:val="20"/>
    <w:qFormat/>
    <w:rsid w:val="00F625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ate.mha.org.uk/page.redir?target=http%3a%2f%2fwww.libdems.org.uk%2fmanifesto&amp;srcid=302&amp;srctid=1&amp;erid=19545&amp;trid=337ffd59-2924-4e0a-b449-ebc3b750ebb1" TargetMode="External"/><Relationship Id="rId13" Type="http://schemas.openxmlformats.org/officeDocument/2006/relationships/hyperlink" Target="https://www.donate.mha.org.uk/page.redir?target=http%3a%2f%2fwww.bbc.co.uk%2fnews%2felection%2f2015%2fmanifesto-guide&amp;srcid=302&amp;srctid=1&amp;erid=19545&amp;trid=337ffd59-2924-4e0a-b449-ebc3b750ebb1" TargetMode="External"/><Relationship Id="rId18" Type="http://schemas.openxmlformats.org/officeDocument/2006/relationships/hyperlink" Target="https://www.donate.mha.org.uk/page.redir?target=http%3a%2f%2fwww.kingsfund.org.uk%2fprojects%2fverdict%3futm_source%3dThe%2bKing%2527s%2bFund%2bnewsletters%26utm_medium%3demail%26utm_campaign%3d5641772_GE2-2015-05-01%26utm_content%3dVerdictbutton%26dm_i%3d21A8%2c3CX7W%2cJLKGQA%2cC0IR7%2c1&amp;srcid=302&amp;srctid=1&amp;erid=19545&amp;trid=337ffd59-2924-4e0a-b449-ebc3b750ebb1" TargetMode="External"/><Relationship Id="rId26" Type="http://schemas.openxmlformats.org/officeDocument/2006/relationships/hyperlink" Target="https://www.donate.mha.org.uk/page.redir?target=https%3a%2f%2fwww.ipsos-mori.com%2felection2015.aspx&amp;srcid=302&amp;srctid=1&amp;erid=19545&amp;trid=337ffd59-2924-4e0a-b449-ebc3b750ebb1" TargetMode="External"/><Relationship Id="rId3" Type="http://schemas.microsoft.com/office/2007/relationships/stylesWithEffects" Target="stylesWithEffects.xml"/><Relationship Id="rId21" Type="http://schemas.openxmlformats.org/officeDocument/2006/relationships/hyperlink" Target="https://www.donate.mha.org.uk/page.redir?target=http%3a%2f%2fwww.yourbritain.org.uk%2fagenda-2015%2fpolicy-review%2fthe-lyons-housing-review&amp;srcid=302&amp;srctid=1&amp;erid=19545&amp;trid=337ffd59-2924-4e0a-b449-ebc3b750ebb1" TargetMode="External"/><Relationship Id="rId7" Type="http://schemas.openxmlformats.org/officeDocument/2006/relationships/hyperlink" Target="https://www.donate.mha.org.uk/page.redir?target=http%3a%2f%2fwww.labour.org.uk%2fmanifesto&amp;srcid=302&amp;srctid=1&amp;erid=19545&amp;trid=337ffd59-2924-4e0a-b449-ebc3b750ebb1" TargetMode="External"/><Relationship Id="rId12" Type="http://schemas.openxmlformats.org/officeDocument/2006/relationships/hyperlink" Target="https://www.donate.mha.org.uk/page.redir?target=http%3a%2f%2fwww.partyof.wales%2f2015-manifesto%2f&amp;srcid=302&amp;srctid=1&amp;erid=19545&amp;trid=337ffd59-2924-4e0a-b449-ebc3b750ebb1" TargetMode="External"/><Relationship Id="rId17" Type="http://schemas.openxmlformats.org/officeDocument/2006/relationships/hyperlink" Target="https://www.donate.mha.org.uk/page.redir?target=http%3a%2f%2fwww.kingsfund.org.uk%2ftopics%2fgeneral-election-2015&amp;srcid=302&amp;srctid=1&amp;erid=19545&amp;trid=337ffd59-2924-4e0a-b449-ebc3b750ebb1" TargetMode="External"/><Relationship Id="rId25" Type="http://schemas.openxmlformats.org/officeDocument/2006/relationships/hyperlink" Target="https://www.donate.mha.org.uk/page.redir?target=http%3a%2f%2fwww.electionforecast.co.uk%2f&amp;srcid=302&amp;srctid=1&amp;erid=19545&amp;trid=337ffd59-2924-4e0a-b449-ebc3b750ebb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onate.mha.org.uk/page.redir?target=http%3a%2f%2fwww.kingsfund.org.uk%2ftopics%2fgeneral-election-2015&amp;srcid=302&amp;srctid=1&amp;erid=19545&amp;trid=337ffd59-2924-4e0a-b449-ebc3b750ebb1" TargetMode="External"/><Relationship Id="rId20" Type="http://schemas.openxmlformats.org/officeDocument/2006/relationships/hyperlink" Target="https://www.donate.mha.org.uk/page.redir?target=http%3a%2f%2fwww.housing.org.uk%2fmedia%2fblog%2fextending-right-to-buy-is-wrong%2f&amp;srcid=302&amp;srctid=1&amp;erid=19545&amp;trid=337ffd59-2924-4e0a-b449-ebc3b750ebb1" TargetMode="External"/><Relationship Id="rId29" Type="http://schemas.openxmlformats.org/officeDocument/2006/relationships/hyperlink" Target="https://www.donate.mha.org.uk/page.redir?target=http%3a%2f%2fgu.com%2fp%2f47kpq%2fsbl&amp;srcid=302&amp;srctid=1&amp;erid=19545&amp;trid=337ffd59-2924-4e0a-b449-ebc3b750ebb1" TargetMode="External"/><Relationship Id="rId1" Type="http://schemas.openxmlformats.org/officeDocument/2006/relationships/numbering" Target="numbering.xml"/><Relationship Id="rId6" Type="http://schemas.openxmlformats.org/officeDocument/2006/relationships/hyperlink" Target="https://www.donate.mha.org.uk/page.redir?target=http%3a%2f%2fwww.conservatives.com%2fmanifesto&amp;srcid=302&amp;srctid=1&amp;erid=19545&amp;trid=337ffd59-2924-4e0a-b449-ebc3b750ebb1" TargetMode="External"/><Relationship Id="rId11" Type="http://schemas.openxmlformats.org/officeDocument/2006/relationships/hyperlink" Target="https://www.donate.mha.org.uk/page.redir?target=http%3a%2f%2fwww.snp.org%2fnode%2f15170&amp;srcid=302&amp;srctid=1&amp;erid=19545&amp;trid=337ffd59-2924-4e0a-b449-ebc3b750ebb1" TargetMode="External"/><Relationship Id="rId24" Type="http://schemas.openxmlformats.org/officeDocument/2006/relationships/hyperlink" Target="https://www.donate.mha.org.uk/page.redir?target=http%3a%2f%2fwww.bbc.co.uk%2fnews%2fpolitics%2fpoll-tracker&amp;srcid=302&amp;srctid=1&amp;erid=19545&amp;trid=337ffd59-2924-4e0a-b449-ebc3b750ebb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onate.mha.org.uk/page.redir?target=http%3a%2f%2fwebarchive.nationalarchives.gov.uk%2f%2b%2fwww.dh.gov.uk%2fen%2fAboutus%2fFeatures%2fDH_128017&amp;srcid=302&amp;srctid=1&amp;erid=19545&amp;trid=337ffd59-2924-4e0a-b449-ebc3b750ebb1" TargetMode="External"/><Relationship Id="rId23" Type="http://schemas.openxmlformats.org/officeDocument/2006/relationships/hyperlink" Target="https://www.donate.mha.org.uk/page.redir?target=http%3a%2f%2fwww.ifs.org.uk%2fnews%2f&amp;srcid=302&amp;srctid=1&amp;erid=19545&amp;trid=337ffd59-2924-4e0a-b449-ebc3b750ebb1" TargetMode="External"/><Relationship Id="rId28" Type="http://schemas.openxmlformats.org/officeDocument/2006/relationships/hyperlink" Target="https://www.donate.mha.org.uk/page.redir?target=http%3a%2f%2fblog.ilcuk.org.uk%2f2015%2f04%2f27%2fits-always-the-economy-stupid%2f&amp;srcid=302&amp;srctid=1&amp;erid=19545&amp;trid=337ffd59-2924-4e0a-b449-ebc3b750ebb1" TargetMode="External"/><Relationship Id="rId10" Type="http://schemas.openxmlformats.org/officeDocument/2006/relationships/hyperlink" Target="https://www.donate.mha.org.uk/page.redir?target=http%3a%2f%2fwww.ukip.org%2fmanifesto2015&amp;srcid=302&amp;srctid=1&amp;erid=19545&amp;trid=337ffd59-2924-4e0a-b449-ebc3b750ebb1" TargetMode="External"/><Relationship Id="rId19" Type="http://schemas.openxmlformats.org/officeDocument/2006/relationships/hyperlink" Target="https://www.donate.mha.org.uk/page.redir?target=http%3a%2f%2fwww.kingsfund.org.uk%2ftopics%2fgeneral-election-2015%2fpolicies%3futm_source%3dThe%2bKing%2527s%2bFund%2bnewsletters%26utm_medium%3demail%26utm_campaign%3d5641772_GE2-2015-05-01%26utm_content%3dManifestobutton2%26dm_i%3d21A8%2c3CX7W%2cJLKGQA%2cC0IR7%2c1&amp;srcid=302&amp;srctid=1&amp;erid=19545&amp;trid=337ffd59-2924-4e0a-b449-ebc3b750ebb1" TargetMode="External"/><Relationship Id="rId31" Type="http://schemas.openxmlformats.org/officeDocument/2006/relationships/hyperlink" Target="mailto:liz.jones@mha.org.uk" TargetMode="External"/><Relationship Id="rId4" Type="http://schemas.openxmlformats.org/officeDocument/2006/relationships/settings" Target="settings.xml"/><Relationship Id="rId9" Type="http://schemas.openxmlformats.org/officeDocument/2006/relationships/hyperlink" Target="https://www.donate.mha.org.uk/page.redir?target=http%3a%2f%2fmanifesto.greenparty.org.uk%2f&amp;srcid=302&amp;srctid=1&amp;erid=19545&amp;trid=337ffd59-2924-4e0a-b449-ebc3b750ebb1" TargetMode="External"/><Relationship Id="rId14" Type="http://schemas.openxmlformats.org/officeDocument/2006/relationships/hyperlink" Target="https://www.donate.mha.org.uk/page.redir?target=http%3a%2f%2fwww.kingsfund.org.uk%2fprojects%2fcommission-future-health-and-social-care-england&amp;srcid=302&amp;srctid=1&amp;erid=19545&amp;trid=337ffd59-2924-4e0a-b449-ebc3b750ebb1" TargetMode="External"/><Relationship Id="rId22" Type="http://schemas.openxmlformats.org/officeDocument/2006/relationships/hyperlink" Target="https://www.donate.mha.org.uk/page.redir?target=http%3a%2f%2fwww.passivhaus.org.uk%2fstandard.jsp%3fid%3d122&amp;srcid=302&amp;srctid=1&amp;erid=19545&amp;trid=337ffd59-2924-4e0a-b449-ebc3b750ebb1" TargetMode="External"/><Relationship Id="rId27" Type="http://schemas.openxmlformats.org/officeDocument/2006/relationships/hyperlink" Target="https://www.donate.mha.org.uk/page.redir?target=https%3a%2f%2fyougov.co.uk%2f%23%2fcentre&amp;srcid=302&amp;srctid=1&amp;erid=19545&amp;trid=337ffd59-2924-4e0a-b449-ebc3b750ebb1" TargetMode="External"/><Relationship Id="rId30" Type="http://schemas.openxmlformats.org/officeDocument/2006/relationships/hyperlink" Target="https://www.donate.mha.org.uk/page.redir?target=http%3a%2f%2fwww.parliament.uk%2fbriefing-papers%2fSN06111%2ffixedterm-parliaments-act-2011&amp;srcid=302&amp;srctid=1&amp;erid=19545&amp;trid=337ffd59-2924-4e0a-b449-ebc3b750eb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Catchpole</dc:creator>
  <cp:lastModifiedBy>hcl</cp:lastModifiedBy>
  <cp:revision>2</cp:revision>
  <dcterms:created xsi:type="dcterms:W3CDTF">2015-05-07T14:18:00Z</dcterms:created>
  <dcterms:modified xsi:type="dcterms:W3CDTF">2015-05-07T14:18:00Z</dcterms:modified>
</cp:coreProperties>
</file>